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25C" w:rsidRPr="008C1878" w:rsidRDefault="0016025C" w:rsidP="0016025C">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rsidR="0016025C" w:rsidRPr="008C1878" w:rsidRDefault="0016025C" w:rsidP="0016025C">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rsidR="0016025C" w:rsidRPr="00BB4CCB" w:rsidRDefault="0016025C" w:rsidP="0016025C">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16025C" w:rsidRPr="008C1878" w:rsidRDefault="0016025C" w:rsidP="0016025C">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rsidR="00105EB9" w:rsidRDefault="00105EB9" w:rsidP="002D12A9">
      <w:pPr>
        <w:spacing w:after="0" w:line="240" w:lineRule="auto"/>
        <w:jc w:val="center"/>
        <w:rPr>
          <w:rFonts w:ascii="Times New Roman" w:hAnsi="Times New Roman" w:cs="Times New Roman"/>
          <w:sz w:val="28"/>
          <w:szCs w:val="28"/>
        </w:rPr>
      </w:pPr>
    </w:p>
    <w:p w:rsidR="0016025C" w:rsidRPr="002D12A9" w:rsidRDefault="0016025C" w:rsidP="002D12A9">
      <w:pPr>
        <w:spacing w:after="0" w:line="240" w:lineRule="auto"/>
        <w:jc w:val="center"/>
        <w:rPr>
          <w:rFonts w:ascii="Times New Roman" w:hAnsi="Times New Roman" w:cs="Times New Roman"/>
          <w:sz w:val="28"/>
          <w:szCs w:val="28"/>
        </w:rPr>
      </w:pPr>
    </w:p>
    <w:p w:rsidR="00105EB9" w:rsidRPr="002D12A9" w:rsidRDefault="00105EB9" w:rsidP="002D12A9">
      <w:pPr>
        <w:spacing w:after="0" w:line="240" w:lineRule="auto"/>
        <w:jc w:val="center"/>
        <w:rPr>
          <w:rFonts w:ascii="Times New Roman" w:hAnsi="Times New Roman" w:cs="Times New Roman"/>
          <w:b/>
          <w:sz w:val="28"/>
          <w:szCs w:val="28"/>
          <w:u w:val="single"/>
        </w:rPr>
      </w:pPr>
    </w:p>
    <w:p w:rsidR="00105EB9" w:rsidRPr="002D12A9" w:rsidRDefault="00105EB9" w:rsidP="002D12A9">
      <w:pPr>
        <w:spacing w:after="0" w:line="240" w:lineRule="auto"/>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2D12A9" w:rsidTr="00D51467">
        <w:tc>
          <w:tcPr>
            <w:tcW w:w="4928" w:type="dxa"/>
            <w:tcBorders>
              <w:top w:val="nil"/>
              <w:left w:val="nil"/>
              <w:bottom w:val="nil"/>
              <w:right w:val="nil"/>
            </w:tcBorders>
          </w:tcPr>
          <w:p w:rsidR="00105EB9" w:rsidRPr="002D12A9" w:rsidRDefault="00105EB9" w:rsidP="002D12A9">
            <w:pPr>
              <w:spacing w:after="0" w:line="24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2D12A9" w:rsidRDefault="00105EB9"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Утверждаю:</w:t>
            </w:r>
          </w:p>
          <w:p w:rsidR="00105EB9" w:rsidRPr="002D12A9" w:rsidRDefault="00105EB9"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Проректор по учебной работе</w:t>
            </w:r>
          </w:p>
          <w:p w:rsidR="00105EB9" w:rsidRPr="002D12A9" w:rsidRDefault="00105EB9" w:rsidP="002D12A9">
            <w:pPr>
              <w:spacing w:after="0" w:line="240" w:lineRule="auto"/>
              <w:rPr>
                <w:rFonts w:ascii="Times New Roman" w:hAnsi="Times New Roman" w:cs="Times New Roman"/>
                <w:sz w:val="28"/>
                <w:szCs w:val="28"/>
              </w:rPr>
            </w:pPr>
          </w:p>
          <w:p w:rsidR="00105EB9" w:rsidRPr="002D12A9" w:rsidRDefault="00105EB9"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_____________ Т.В. Гайворонская</w:t>
            </w:r>
          </w:p>
          <w:p w:rsidR="00105EB9" w:rsidRPr="002D12A9" w:rsidRDefault="00105EB9" w:rsidP="002D12A9">
            <w:pPr>
              <w:spacing w:after="0" w:line="240" w:lineRule="auto"/>
              <w:rPr>
                <w:rFonts w:ascii="Times New Roman" w:hAnsi="Times New Roman" w:cs="Times New Roman"/>
                <w:sz w:val="28"/>
                <w:szCs w:val="28"/>
              </w:rPr>
            </w:pPr>
          </w:p>
          <w:p w:rsidR="00105EB9" w:rsidRPr="002D12A9" w:rsidRDefault="00105EB9"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«___»_______________ 2023 года</w:t>
            </w:r>
          </w:p>
          <w:p w:rsidR="00105EB9" w:rsidRPr="002D12A9" w:rsidRDefault="00105EB9" w:rsidP="002D12A9">
            <w:pPr>
              <w:spacing w:after="0" w:line="240" w:lineRule="auto"/>
              <w:rPr>
                <w:rFonts w:ascii="Times New Roman" w:hAnsi="Times New Roman" w:cs="Times New Roman"/>
                <w:sz w:val="28"/>
                <w:szCs w:val="28"/>
              </w:rPr>
            </w:pPr>
          </w:p>
        </w:tc>
      </w:tr>
    </w:tbl>
    <w:p w:rsidR="00105EB9" w:rsidRPr="002D12A9" w:rsidRDefault="00105EB9" w:rsidP="002D12A9">
      <w:pPr>
        <w:spacing w:after="0" w:line="240" w:lineRule="auto"/>
        <w:rPr>
          <w:rFonts w:ascii="Times New Roman" w:hAnsi="Times New Roman" w:cs="Times New Roman"/>
          <w:sz w:val="28"/>
          <w:szCs w:val="28"/>
        </w:rPr>
      </w:pPr>
    </w:p>
    <w:p w:rsidR="00105EB9" w:rsidRPr="002D12A9" w:rsidRDefault="00105EB9" w:rsidP="002D12A9">
      <w:pPr>
        <w:pStyle w:val="a3"/>
        <w:tabs>
          <w:tab w:val="num" w:pos="1080"/>
        </w:tabs>
        <w:spacing w:after="0"/>
        <w:rPr>
          <w:sz w:val="28"/>
          <w:szCs w:val="28"/>
        </w:rPr>
      </w:pPr>
    </w:p>
    <w:p w:rsidR="00105EB9" w:rsidRPr="002D12A9" w:rsidRDefault="00105EB9" w:rsidP="002D12A9">
      <w:pPr>
        <w:pStyle w:val="a3"/>
        <w:tabs>
          <w:tab w:val="num" w:pos="1080"/>
        </w:tabs>
        <w:spacing w:after="0"/>
        <w:rPr>
          <w:sz w:val="28"/>
          <w:szCs w:val="28"/>
        </w:rPr>
      </w:pPr>
    </w:p>
    <w:p w:rsidR="00105EB9" w:rsidRPr="002D12A9" w:rsidRDefault="00105EB9" w:rsidP="002D12A9">
      <w:pPr>
        <w:pStyle w:val="a3"/>
        <w:tabs>
          <w:tab w:val="num" w:pos="1080"/>
        </w:tabs>
        <w:spacing w:after="0"/>
        <w:rPr>
          <w:sz w:val="28"/>
          <w:szCs w:val="28"/>
        </w:rPr>
      </w:pPr>
    </w:p>
    <w:p w:rsidR="00105EB9" w:rsidRPr="002D12A9" w:rsidRDefault="00105EB9" w:rsidP="002D12A9">
      <w:pPr>
        <w:pStyle w:val="a3"/>
        <w:tabs>
          <w:tab w:val="num" w:pos="1080"/>
        </w:tabs>
        <w:spacing w:after="0"/>
        <w:rPr>
          <w:sz w:val="28"/>
          <w:szCs w:val="28"/>
        </w:rPr>
      </w:pPr>
    </w:p>
    <w:p w:rsidR="00105EB9" w:rsidRPr="002D12A9" w:rsidRDefault="00105EB9" w:rsidP="002D12A9">
      <w:pPr>
        <w:autoSpaceDE w:val="0"/>
        <w:autoSpaceDN w:val="0"/>
        <w:adjustRightInd w:val="0"/>
        <w:spacing w:after="0" w:line="240" w:lineRule="auto"/>
        <w:rPr>
          <w:rFonts w:ascii="Times New Roman" w:hAnsi="Times New Roman" w:cs="Times New Roman"/>
          <w:color w:val="000000"/>
          <w:sz w:val="28"/>
          <w:szCs w:val="28"/>
          <w:lang w:eastAsia="ru-RU"/>
        </w:rPr>
      </w:pPr>
    </w:p>
    <w:p w:rsidR="00783F87" w:rsidRPr="0013612C" w:rsidRDefault="00105EB9" w:rsidP="00783F87">
      <w:pPr>
        <w:autoSpaceDE w:val="0"/>
        <w:autoSpaceDN w:val="0"/>
        <w:adjustRightInd w:val="0"/>
        <w:spacing w:after="0"/>
        <w:ind w:left="-426"/>
        <w:jc w:val="center"/>
        <w:rPr>
          <w:rFonts w:ascii="Times New Roman" w:hAnsi="Times New Roman" w:cs="Times New Roman"/>
          <w:color w:val="000000"/>
          <w:sz w:val="28"/>
          <w:szCs w:val="28"/>
          <w:lang w:eastAsia="ru-RU"/>
        </w:rPr>
      </w:pPr>
      <w:r w:rsidRPr="0016025C">
        <w:rPr>
          <w:rFonts w:ascii="Times New Roman" w:hAnsi="Times New Roman" w:cs="Times New Roman"/>
          <w:bCs/>
          <w:color w:val="000000"/>
          <w:sz w:val="28"/>
          <w:szCs w:val="28"/>
          <w:lang w:eastAsia="ru-RU"/>
        </w:rPr>
        <w:t xml:space="preserve">РАБОЧАЯ ПРОГРАММА </w:t>
      </w:r>
      <w:r w:rsidR="00783F87" w:rsidRPr="0016025C">
        <w:rPr>
          <w:rFonts w:ascii="Times New Roman" w:hAnsi="Times New Roman" w:cs="Times New Roman"/>
          <w:bCs/>
          <w:color w:val="000000"/>
          <w:sz w:val="28"/>
          <w:szCs w:val="28"/>
          <w:lang w:eastAsia="ru-RU"/>
        </w:rPr>
        <w:t>ПРОИЗВОДСТВЕННОЙ ПРАКТИКИ</w:t>
      </w:r>
    </w:p>
    <w:p w:rsidR="00105EB9" w:rsidRDefault="0013612C" w:rsidP="002D12A9">
      <w:pPr>
        <w:autoSpaceDE w:val="0"/>
        <w:autoSpaceDN w:val="0"/>
        <w:adjustRightInd w:val="0"/>
        <w:spacing w:after="0" w:line="240" w:lineRule="auto"/>
        <w:ind w:left="-426"/>
        <w:jc w:val="center"/>
        <w:rPr>
          <w:rFonts w:ascii="Times New Roman" w:hAnsi="Times New Roman" w:cs="Times New Roman"/>
          <w:b/>
          <w:color w:val="000000"/>
          <w:spacing w:val="-2"/>
          <w:sz w:val="28"/>
          <w:szCs w:val="28"/>
        </w:rPr>
      </w:pPr>
      <w:r>
        <w:rPr>
          <w:rFonts w:ascii="Times New Roman" w:hAnsi="Times New Roman" w:cs="Times New Roman"/>
          <w:b/>
          <w:sz w:val="28"/>
          <w:szCs w:val="28"/>
        </w:rPr>
        <w:t>ПП.03.01</w:t>
      </w:r>
      <w:r w:rsidR="00783F87">
        <w:rPr>
          <w:rFonts w:ascii="Times New Roman" w:hAnsi="Times New Roman" w:cs="Times New Roman"/>
          <w:b/>
          <w:sz w:val="28"/>
          <w:szCs w:val="28"/>
        </w:rPr>
        <w:t xml:space="preserve"> </w:t>
      </w:r>
      <w:r w:rsidR="00783F87" w:rsidRPr="00783F87">
        <w:rPr>
          <w:rFonts w:ascii="Times New Roman" w:hAnsi="Times New Roman" w:cs="Times New Roman"/>
          <w:b/>
          <w:color w:val="000000"/>
          <w:sz w:val="28"/>
          <w:szCs w:val="28"/>
        </w:rPr>
        <w:t xml:space="preserve">ПРОИЗВОДСТВЕННАЯ ПРАКТИКА ПО ПРОВЕДЕНИЮ МЕРОПРИЯТИЙ ПО ПРОФИЛАКТИКЕ </w:t>
      </w:r>
      <w:r w:rsidR="00783F87" w:rsidRPr="00783F87">
        <w:rPr>
          <w:rFonts w:ascii="Times New Roman" w:hAnsi="Times New Roman" w:cs="Times New Roman"/>
          <w:b/>
          <w:spacing w:val="-2"/>
          <w:sz w:val="28"/>
          <w:szCs w:val="28"/>
        </w:rPr>
        <w:t>НЕИНФЕКЦИОННЫХ И ИНФЕКЦИОННЫХ ЗАБОЛЕВАНИЙ</w:t>
      </w:r>
      <w:r w:rsidR="00783F87" w:rsidRPr="00783F87">
        <w:rPr>
          <w:rFonts w:ascii="Times New Roman" w:hAnsi="Times New Roman" w:cs="Times New Roman"/>
          <w:b/>
          <w:color w:val="000000"/>
          <w:spacing w:val="-2"/>
          <w:sz w:val="28"/>
          <w:szCs w:val="28"/>
        </w:rPr>
        <w:t>, ФОРМИРОВАНИЮ ЗДОРОВОГО ОБРАЗА ЖИЗНИ</w:t>
      </w:r>
    </w:p>
    <w:p w:rsidR="0016025C" w:rsidRPr="00783F87" w:rsidRDefault="0016025C" w:rsidP="002D12A9">
      <w:pPr>
        <w:autoSpaceDE w:val="0"/>
        <w:autoSpaceDN w:val="0"/>
        <w:adjustRightInd w:val="0"/>
        <w:spacing w:after="0" w:line="240" w:lineRule="auto"/>
        <w:ind w:left="-426"/>
        <w:jc w:val="center"/>
        <w:rPr>
          <w:rFonts w:ascii="Times New Roman" w:hAnsi="Times New Roman" w:cs="Times New Roman"/>
          <w:b/>
          <w:color w:val="000000"/>
          <w:sz w:val="28"/>
          <w:szCs w:val="28"/>
          <w:lang w:eastAsia="ru-RU"/>
        </w:rPr>
      </w:pPr>
    </w:p>
    <w:p w:rsidR="00E875DD" w:rsidRPr="002D12A9" w:rsidRDefault="00105EB9" w:rsidP="002D12A9">
      <w:pPr>
        <w:autoSpaceDE w:val="0"/>
        <w:autoSpaceDN w:val="0"/>
        <w:adjustRightInd w:val="0"/>
        <w:spacing w:after="0" w:line="240" w:lineRule="auto"/>
        <w:ind w:left="-426"/>
        <w:jc w:val="center"/>
        <w:rPr>
          <w:rFonts w:ascii="Times New Roman" w:hAnsi="Times New Roman" w:cs="Times New Roman"/>
          <w:color w:val="000000"/>
          <w:sz w:val="28"/>
          <w:szCs w:val="28"/>
          <w:lang w:eastAsia="ru-RU"/>
        </w:rPr>
      </w:pPr>
      <w:r w:rsidRPr="002D12A9">
        <w:rPr>
          <w:rFonts w:ascii="Times New Roman" w:hAnsi="Times New Roman" w:cs="Times New Roman"/>
          <w:sz w:val="28"/>
          <w:szCs w:val="28"/>
        </w:rPr>
        <w:t>среднего профессионального образования</w:t>
      </w:r>
      <w:r w:rsidRPr="002D12A9">
        <w:rPr>
          <w:rFonts w:ascii="Times New Roman" w:hAnsi="Times New Roman" w:cs="Times New Roman"/>
          <w:color w:val="000000"/>
          <w:sz w:val="28"/>
          <w:szCs w:val="28"/>
          <w:lang w:eastAsia="ru-RU"/>
        </w:rPr>
        <w:t xml:space="preserve"> </w:t>
      </w:r>
    </w:p>
    <w:p w:rsidR="00DA2BBE" w:rsidRDefault="00105EB9" w:rsidP="002D12A9">
      <w:pPr>
        <w:autoSpaceDE w:val="0"/>
        <w:autoSpaceDN w:val="0"/>
        <w:adjustRightInd w:val="0"/>
        <w:spacing w:after="0" w:line="240" w:lineRule="auto"/>
        <w:jc w:val="center"/>
        <w:rPr>
          <w:rFonts w:ascii="Times New Roman" w:hAnsi="Times New Roman" w:cs="Times New Roman"/>
          <w:color w:val="000000"/>
          <w:sz w:val="28"/>
          <w:szCs w:val="28"/>
          <w:lang w:eastAsia="ru-RU"/>
        </w:rPr>
      </w:pPr>
      <w:r w:rsidRPr="002D12A9">
        <w:rPr>
          <w:rFonts w:ascii="Times New Roman" w:hAnsi="Times New Roman" w:cs="Times New Roman"/>
          <w:color w:val="000000"/>
          <w:sz w:val="28"/>
          <w:szCs w:val="28"/>
          <w:lang w:eastAsia="ru-RU"/>
        </w:rPr>
        <w:t>по специальности 3</w:t>
      </w:r>
      <w:r w:rsidR="00DA2BBE" w:rsidRPr="002D12A9">
        <w:rPr>
          <w:rFonts w:ascii="Times New Roman" w:hAnsi="Times New Roman" w:cs="Times New Roman"/>
          <w:color w:val="000000"/>
          <w:sz w:val="28"/>
          <w:szCs w:val="28"/>
          <w:lang w:eastAsia="ru-RU"/>
        </w:rPr>
        <w:t>4</w:t>
      </w:r>
      <w:r w:rsidRPr="002D12A9">
        <w:rPr>
          <w:rFonts w:ascii="Times New Roman" w:hAnsi="Times New Roman" w:cs="Times New Roman"/>
          <w:color w:val="000000"/>
          <w:sz w:val="28"/>
          <w:szCs w:val="28"/>
          <w:lang w:eastAsia="ru-RU"/>
        </w:rPr>
        <w:t xml:space="preserve">.02.01 </w:t>
      </w:r>
      <w:r w:rsidR="00DA2BBE" w:rsidRPr="002D12A9">
        <w:rPr>
          <w:rFonts w:ascii="Times New Roman" w:hAnsi="Times New Roman" w:cs="Times New Roman"/>
          <w:color w:val="000000"/>
          <w:sz w:val="28"/>
          <w:szCs w:val="28"/>
          <w:lang w:eastAsia="ru-RU"/>
        </w:rPr>
        <w:t>Сестринское дело</w:t>
      </w:r>
    </w:p>
    <w:p w:rsidR="0016025C" w:rsidRPr="002D12A9" w:rsidRDefault="0016025C" w:rsidP="002D12A9">
      <w:pPr>
        <w:autoSpaceDE w:val="0"/>
        <w:autoSpaceDN w:val="0"/>
        <w:adjustRightInd w:val="0"/>
        <w:spacing w:after="0" w:line="240" w:lineRule="auto"/>
        <w:jc w:val="center"/>
        <w:rPr>
          <w:rFonts w:ascii="Times New Roman" w:hAnsi="Times New Roman" w:cs="Times New Roman"/>
          <w:color w:val="000000"/>
          <w:sz w:val="28"/>
          <w:szCs w:val="28"/>
          <w:lang w:eastAsia="ru-RU"/>
        </w:rPr>
      </w:pPr>
    </w:p>
    <w:p w:rsidR="0016025C" w:rsidRDefault="0016025C" w:rsidP="0016025C">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Pr>
          <w:rFonts w:ascii="Times New Roman" w:hAnsi="Times New Roman" w:cs="Times New Roman"/>
          <w:color w:val="000000"/>
          <w:sz w:val="28"/>
          <w:szCs w:val="28"/>
          <w:lang w:eastAsia="ru-RU"/>
        </w:rPr>
        <w:t xml:space="preserve"> медицинская сестра/медицинский брат</w:t>
      </w:r>
    </w:p>
    <w:p w:rsidR="0016025C" w:rsidRPr="00935BBA" w:rsidRDefault="0016025C" w:rsidP="0016025C">
      <w:pPr>
        <w:autoSpaceDE w:val="0"/>
        <w:autoSpaceDN w:val="0"/>
        <w:adjustRightInd w:val="0"/>
        <w:spacing w:after="0"/>
        <w:ind w:left="-426"/>
        <w:jc w:val="center"/>
        <w:rPr>
          <w:rFonts w:ascii="Times New Roman" w:hAnsi="Times New Roman" w:cs="Times New Roman"/>
          <w:color w:val="000000"/>
          <w:sz w:val="28"/>
          <w:szCs w:val="28"/>
          <w:lang w:eastAsia="ru-RU"/>
        </w:rPr>
      </w:pPr>
    </w:p>
    <w:p w:rsidR="00105EB9" w:rsidRPr="002D12A9" w:rsidRDefault="00105EB9" w:rsidP="002D12A9">
      <w:pPr>
        <w:tabs>
          <w:tab w:val="num" w:pos="1080"/>
        </w:tabs>
        <w:spacing w:after="0" w:line="240" w:lineRule="auto"/>
        <w:jc w:val="center"/>
        <w:rPr>
          <w:rFonts w:ascii="Times New Roman" w:hAnsi="Times New Roman" w:cs="Times New Roman"/>
          <w:color w:val="000000"/>
          <w:sz w:val="28"/>
          <w:szCs w:val="28"/>
          <w:lang w:eastAsia="ru-RU"/>
        </w:rPr>
      </w:pPr>
      <w:r w:rsidRPr="002D12A9">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2D12A9" w:rsidRDefault="00105EB9" w:rsidP="002D12A9">
      <w:pPr>
        <w:tabs>
          <w:tab w:val="num" w:pos="1080"/>
        </w:tabs>
        <w:spacing w:after="0" w:line="240" w:lineRule="auto"/>
        <w:jc w:val="center"/>
        <w:rPr>
          <w:rFonts w:ascii="Times New Roman" w:hAnsi="Times New Roman" w:cs="Times New Roman"/>
          <w:sz w:val="28"/>
          <w:szCs w:val="28"/>
        </w:rPr>
      </w:pPr>
      <w:r w:rsidRPr="002D12A9">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2D12A9" w:rsidRDefault="00105EB9" w:rsidP="002D12A9">
      <w:pPr>
        <w:tabs>
          <w:tab w:val="num" w:pos="1080"/>
        </w:tabs>
        <w:spacing w:after="0" w:line="240" w:lineRule="auto"/>
        <w:jc w:val="center"/>
        <w:rPr>
          <w:rFonts w:ascii="Times New Roman" w:hAnsi="Times New Roman" w:cs="Times New Roman"/>
          <w:sz w:val="28"/>
          <w:szCs w:val="28"/>
        </w:rPr>
      </w:pPr>
    </w:p>
    <w:p w:rsidR="0016025C" w:rsidRDefault="00105EB9" w:rsidP="002D12A9">
      <w:pPr>
        <w:spacing w:after="0" w:line="240" w:lineRule="auto"/>
        <w:jc w:val="center"/>
        <w:rPr>
          <w:rFonts w:ascii="Times New Roman" w:hAnsi="Times New Roman" w:cs="Times New Roman"/>
          <w:sz w:val="28"/>
          <w:szCs w:val="28"/>
        </w:rPr>
      </w:pPr>
      <w:r w:rsidRPr="002D12A9">
        <w:rPr>
          <w:rFonts w:ascii="Times New Roman" w:hAnsi="Times New Roman" w:cs="Times New Roman"/>
          <w:sz w:val="28"/>
          <w:szCs w:val="28"/>
        </w:rPr>
        <w:t xml:space="preserve">Общая трудоемкость дисциплины – </w:t>
      </w:r>
      <w:r w:rsidR="00DA2BBE" w:rsidRPr="002D12A9">
        <w:rPr>
          <w:rFonts w:ascii="Times New Roman" w:hAnsi="Times New Roman" w:cs="Times New Roman"/>
          <w:sz w:val="28"/>
          <w:szCs w:val="28"/>
        </w:rPr>
        <w:t>36</w:t>
      </w:r>
      <w:r w:rsidRPr="002D12A9">
        <w:rPr>
          <w:rFonts w:ascii="Times New Roman" w:hAnsi="Times New Roman" w:cs="Times New Roman"/>
          <w:sz w:val="28"/>
          <w:szCs w:val="28"/>
        </w:rPr>
        <w:t xml:space="preserve"> часов</w:t>
      </w:r>
      <w:r w:rsidR="00F02987" w:rsidRPr="002D12A9">
        <w:rPr>
          <w:rFonts w:ascii="Times New Roman" w:hAnsi="Times New Roman" w:cs="Times New Roman"/>
          <w:sz w:val="28"/>
          <w:szCs w:val="28"/>
        </w:rPr>
        <w:t xml:space="preserve"> </w:t>
      </w:r>
    </w:p>
    <w:p w:rsidR="00105EB9" w:rsidRPr="002D12A9" w:rsidRDefault="00105EB9" w:rsidP="002D12A9">
      <w:pPr>
        <w:spacing w:after="0" w:line="240" w:lineRule="auto"/>
        <w:jc w:val="center"/>
        <w:rPr>
          <w:rFonts w:ascii="Times New Roman" w:hAnsi="Times New Roman" w:cs="Times New Roman"/>
          <w:sz w:val="28"/>
          <w:szCs w:val="28"/>
        </w:rPr>
      </w:pPr>
      <w:r w:rsidRPr="002D12A9">
        <w:rPr>
          <w:rFonts w:ascii="Times New Roman" w:hAnsi="Times New Roman" w:cs="Times New Roman"/>
          <w:sz w:val="28"/>
          <w:szCs w:val="28"/>
        </w:rPr>
        <w:t>Итоговый контроль –</w:t>
      </w:r>
      <w:r w:rsidR="009254C5" w:rsidRPr="002D12A9">
        <w:rPr>
          <w:rFonts w:ascii="Times New Roman" w:hAnsi="Times New Roman" w:cs="Times New Roman"/>
          <w:sz w:val="28"/>
          <w:szCs w:val="28"/>
        </w:rPr>
        <w:t xml:space="preserve"> </w:t>
      </w:r>
      <w:r w:rsidRPr="002D12A9">
        <w:rPr>
          <w:rFonts w:ascii="Times New Roman" w:hAnsi="Times New Roman" w:cs="Times New Roman"/>
          <w:sz w:val="28"/>
          <w:szCs w:val="28"/>
        </w:rPr>
        <w:t>зачет</w:t>
      </w:r>
      <w:r w:rsidR="0087655A" w:rsidRPr="002D12A9">
        <w:rPr>
          <w:rFonts w:ascii="Times New Roman" w:hAnsi="Times New Roman" w:cs="Times New Roman"/>
          <w:sz w:val="28"/>
          <w:szCs w:val="28"/>
        </w:rPr>
        <w:t xml:space="preserve"> с оценкой</w:t>
      </w:r>
    </w:p>
    <w:p w:rsidR="00105EB9" w:rsidRPr="002D12A9" w:rsidRDefault="00105EB9" w:rsidP="002D12A9">
      <w:pPr>
        <w:spacing w:after="0" w:line="240" w:lineRule="auto"/>
        <w:jc w:val="center"/>
        <w:rPr>
          <w:rFonts w:ascii="Times New Roman" w:hAnsi="Times New Roman" w:cs="Times New Roman"/>
          <w:sz w:val="28"/>
          <w:szCs w:val="28"/>
        </w:rPr>
      </w:pPr>
    </w:p>
    <w:p w:rsidR="00105EB9" w:rsidRPr="002D12A9" w:rsidRDefault="00105EB9" w:rsidP="002D12A9">
      <w:pPr>
        <w:spacing w:after="0" w:line="240" w:lineRule="auto"/>
        <w:jc w:val="center"/>
        <w:rPr>
          <w:rFonts w:ascii="Times New Roman" w:hAnsi="Times New Roman" w:cs="Times New Roman"/>
          <w:sz w:val="28"/>
          <w:szCs w:val="28"/>
        </w:rPr>
      </w:pPr>
    </w:p>
    <w:p w:rsidR="00105EB9" w:rsidRDefault="00105EB9" w:rsidP="002D12A9">
      <w:pPr>
        <w:spacing w:after="0" w:line="240" w:lineRule="auto"/>
        <w:jc w:val="center"/>
        <w:rPr>
          <w:rFonts w:ascii="Times New Roman" w:hAnsi="Times New Roman" w:cs="Times New Roman"/>
          <w:sz w:val="28"/>
          <w:szCs w:val="28"/>
        </w:rPr>
      </w:pPr>
    </w:p>
    <w:p w:rsidR="0016025C" w:rsidRDefault="0016025C" w:rsidP="002D12A9">
      <w:pPr>
        <w:spacing w:after="0" w:line="240" w:lineRule="auto"/>
        <w:jc w:val="center"/>
        <w:rPr>
          <w:rFonts w:ascii="Times New Roman" w:hAnsi="Times New Roman" w:cs="Times New Roman"/>
          <w:sz w:val="28"/>
          <w:szCs w:val="28"/>
        </w:rPr>
      </w:pPr>
    </w:p>
    <w:p w:rsidR="0016025C" w:rsidRPr="002D12A9" w:rsidRDefault="0016025C" w:rsidP="002D12A9">
      <w:pPr>
        <w:spacing w:after="0" w:line="240" w:lineRule="auto"/>
        <w:jc w:val="center"/>
        <w:rPr>
          <w:rFonts w:ascii="Times New Roman" w:hAnsi="Times New Roman" w:cs="Times New Roman"/>
          <w:sz w:val="28"/>
          <w:szCs w:val="28"/>
        </w:rPr>
      </w:pPr>
    </w:p>
    <w:p w:rsidR="00105EB9" w:rsidRPr="002D12A9" w:rsidRDefault="00105EB9" w:rsidP="002D12A9">
      <w:pPr>
        <w:spacing w:after="0" w:line="240" w:lineRule="auto"/>
        <w:jc w:val="center"/>
        <w:rPr>
          <w:rFonts w:ascii="Times New Roman" w:hAnsi="Times New Roman" w:cs="Times New Roman"/>
          <w:sz w:val="28"/>
          <w:szCs w:val="28"/>
        </w:rPr>
      </w:pPr>
    </w:p>
    <w:p w:rsidR="00105EB9" w:rsidRPr="002D12A9" w:rsidRDefault="00105EB9" w:rsidP="002D12A9">
      <w:pPr>
        <w:spacing w:after="0" w:line="240" w:lineRule="auto"/>
        <w:jc w:val="center"/>
        <w:rPr>
          <w:rFonts w:ascii="Times New Roman" w:hAnsi="Times New Roman" w:cs="Times New Roman"/>
          <w:sz w:val="28"/>
          <w:szCs w:val="28"/>
        </w:rPr>
      </w:pPr>
      <w:r w:rsidRPr="002D12A9">
        <w:rPr>
          <w:rFonts w:ascii="Times New Roman" w:hAnsi="Times New Roman" w:cs="Times New Roman"/>
          <w:sz w:val="28"/>
          <w:szCs w:val="28"/>
        </w:rPr>
        <w:t>2023</w:t>
      </w:r>
    </w:p>
    <w:p w:rsidR="00A2635D" w:rsidRDefault="00D11F4C" w:rsidP="002D2BD7">
      <w:pPr>
        <w:spacing w:line="240" w:lineRule="auto"/>
        <w:jc w:val="both"/>
        <w:rPr>
          <w:rFonts w:ascii="Times New Roman" w:hAnsi="Times New Roman" w:cs="Times New Roman"/>
          <w:sz w:val="28"/>
          <w:szCs w:val="28"/>
        </w:rPr>
      </w:pPr>
      <w:r w:rsidRPr="002D12A9">
        <w:rPr>
          <w:rFonts w:ascii="Times New Roman" w:hAnsi="Times New Roman" w:cs="Times New Roman"/>
          <w:sz w:val="28"/>
          <w:szCs w:val="28"/>
        </w:rPr>
        <w:br w:type="page"/>
      </w:r>
      <w:r w:rsidR="00105EB9" w:rsidRPr="002D12A9">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474713C0" wp14:editId="0CCD9248">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C79000"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r w:rsidR="00BB6943">
        <w:rPr>
          <w:rFonts w:ascii="Times New Roman" w:hAnsi="Times New Roman" w:cs="Times New Roman"/>
          <w:sz w:val="28"/>
          <w:szCs w:val="28"/>
        </w:rPr>
        <w:t xml:space="preserve">       </w:t>
      </w:r>
      <w:r w:rsidR="00BB6943" w:rsidRPr="00935BBA">
        <w:rPr>
          <w:rFonts w:ascii="Times New Roman" w:hAnsi="Times New Roman" w:cs="Times New Roman"/>
          <w:sz w:val="28"/>
          <w:szCs w:val="28"/>
        </w:rPr>
        <w:t xml:space="preserve">Рабочая программа учебной дисциплины </w:t>
      </w:r>
      <w:r w:rsidR="0013612C">
        <w:rPr>
          <w:rFonts w:ascii="Times New Roman" w:hAnsi="Times New Roman" w:cs="Times New Roman"/>
          <w:sz w:val="28"/>
          <w:szCs w:val="28"/>
        </w:rPr>
        <w:t>ПП.03.01</w:t>
      </w:r>
      <w:r w:rsidR="00BB6943">
        <w:rPr>
          <w:rFonts w:ascii="Times New Roman" w:hAnsi="Times New Roman" w:cs="Times New Roman"/>
          <w:sz w:val="28"/>
          <w:szCs w:val="28"/>
        </w:rPr>
        <w:t xml:space="preserve"> «</w:t>
      </w:r>
      <w:r w:rsidR="00BB6943">
        <w:rPr>
          <w:rFonts w:ascii="Times New Roman" w:hAnsi="Times New Roman" w:cs="Times New Roman"/>
          <w:color w:val="000000"/>
          <w:sz w:val="28"/>
          <w:szCs w:val="28"/>
        </w:rPr>
        <w:t>Производственная</w:t>
      </w:r>
      <w:r w:rsidR="00BB6943" w:rsidRPr="00BB6943">
        <w:rPr>
          <w:rFonts w:ascii="Times New Roman" w:hAnsi="Times New Roman" w:cs="Times New Roman"/>
          <w:color w:val="000000"/>
          <w:sz w:val="28"/>
          <w:szCs w:val="28"/>
        </w:rPr>
        <w:t xml:space="preserve"> </w:t>
      </w:r>
      <w:r w:rsidR="00BB6943">
        <w:rPr>
          <w:rFonts w:ascii="Times New Roman" w:hAnsi="Times New Roman" w:cs="Times New Roman"/>
          <w:color w:val="000000"/>
          <w:sz w:val="28"/>
          <w:szCs w:val="28"/>
        </w:rPr>
        <w:t>практика</w:t>
      </w:r>
      <w:r w:rsidR="00BB6943" w:rsidRPr="00BB6943">
        <w:rPr>
          <w:rFonts w:ascii="Times New Roman" w:hAnsi="Times New Roman" w:cs="Times New Roman"/>
          <w:color w:val="000000"/>
          <w:sz w:val="28"/>
          <w:szCs w:val="28"/>
        </w:rPr>
        <w:t xml:space="preserve"> </w:t>
      </w:r>
      <w:r w:rsidR="00BB6943">
        <w:rPr>
          <w:rFonts w:ascii="Times New Roman" w:hAnsi="Times New Roman" w:cs="Times New Roman"/>
          <w:color w:val="000000"/>
          <w:sz w:val="28"/>
          <w:szCs w:val="28"/>
        </w:rPr>
        <w:t>по</w:t>
      </w:r>
      <w:r w:rsidR="00BB6943" w:rsidRPr="00BB6943">
        <w:rPr>
          <w:rFonts w:ascii="Times New Roman" w:hAnsi="Times New Roman" w:cs="Times New Roman"/>
          <w:color w:val="000000"/>
          <w:sz w:val="28"/>
          <w:szCs w:val="28"/>
        </w:rPr>
        <w:t xml:space="preserve"> </w:t>
      </w:r>
      <w:r w:rsidR="00BB6943">
        <w:rPr>
          <w:rFonts w:ascii="Times New Roman" w:hAnsi="Times New Roman" w:cs="Times New Roman"/>
          <w:color w:val="000000"/>
          <w:sz w:val="28"/>
          <w:szCs w:val="28"/>
        </w:rPr>
        <w:t>проведению</w:t>
      </w:r>
      <w:r w:rsidR="00BB6943" w:rsidRPr="00BB6943">
        <w:rPr>
          <w:rFonts w:ascii="Times New Roman" w:hAnsi="Times New Roman" w:cs="Times New Roman"/>
          <w:color w:val="000000"/>
          <w:sz w:val="28"/>
          <w:szCs w:val="28"/>
        </w:rPr>
        <w:t xml:space="preserve"> </w:t>
      </w:r>
      <w:r w:rsidR="00BB6943">
        <w:rPr>
          <w:rFonts w:ascii="Times New Roman" w:hAnsi="Times New Roman" w:cs="Times New Roman"/>
          <w:color w:val="000000"/>
          <w:sz w:val="28"/>
          <w:szCs w:val="28"/>
        </w:rPr>
        <w:t>мероприятий</w:t>
      </w:r>
      <w:r w:rsidR="00BB6943" w:rsidRPr="00BB6943">
        <w:rPr>
          <w:rFonts w:ascii="Times New Roman" w:hAnsi="Times New Roman" w:cs="Times New Roman"/>
          <w:color w:val="000000"/>
          <w:sz w:val="28"/>
          <w:szCs w:val="28"/>
        </w:rPr>
        <w:t xml:space="preserve"> </w:t>
      </w:r>
      <w:r w:rsidR="00BB6943">
        <w:rPr>
          <w:rFonts w:ascii="Times New Roman" w:hAnsi="Times New Roman" w:cs="Times New Roman"/>
          <w:color w:val="000000"/>
          <w:sz w:val="28"/>
          <w:szCs w:val="28"/>
        </w:rPr>
        <w:t>по</w:t>
      </w:r>
      <w:r w:rsidR="00BB6943" w:rsidRPr="00BB6943">
        <w:rPr>
          <w:rFonts w:ascii="Times New Roman" w:hAnsi="Times New Roman" w:cs="Times New Roman"/>
          <w:color w:val="000000"/>
          <w:sz w:val="28"/>
          <w:szCs w:val="28"/>
        </w:rPr>
        <w:t xml:space="preserve"> </w:t>
      </w:r>
      <w:r w:rsidR="00BB6943">
        <w:rPr>
          <w:rFonts w:ascii="Times New Roman" w:hAnsi="Times New Roman" w:cs="Times New Roman"/>
          <w:color w:val="000000"/>
          <w:sz w:val="28"/>
          <w:szCs w:val="28"/>
        </w:rPr>
        <w:t>профилактике</w:t>
      </w:r>
      <w:r w:rsidR="00BB6943" w:rsidRPr="00BB6943">
        <w:rPr>
          <w:rFonts w:ascii="Times New Roman" w:hAnsi="Times New Roman" w:cs="Times New Roman"/>
          <w:color w:val="000000"/>
          <w:sz w:val="28"/>
          <w:szCs w:val="28"/>
        </w:rPr>
        <w:t xml:space="preserve"> </w:t>
      </w:r>
      <w:r w:rsidR="00BB6943">
        <w:rPr>
          <w:rFonts w:ascii="Times New Roman" w:hAnsi="Times New Roman" w:cs="Times New Roman"/>
          <w:spacing w:val="-2"/>
          <w:sz w:val="28"/>
          <w:szCs w:val="28"/>
        </w:rPr>
        <w:t>неинфекционных и</w:t>
      </w:r>
      <w:r w:rsidR="00BB6943" w:rsidRPr="00BB6943">
        <w:rPr>
          <w:rFonts w:ascii="Times New Roman" w:hAnsi="Times New Roman" w:cs="Times New Roman"/>
          <w:spacing w:val="-2"/>
          <w:sz w:val="28"/>
          <w:szCs w:val="28"/>
        </w:rPr>
        <w:t xml:space="preserve"> </w:t>
      </w:r>
      <w:r w:rsidR="00BB6943">
        <w:rPr>
          <w:rFonts w:ascii="Times New Roman" w:hAnsi="Times New Roman" w:cs="Times New Roman"/>
          <w:spacing w:val="-2"/>
          <w:sz w:val="28"/>
          <w:szCs w:val="28"/>
        </w:rPr>
        <w:t>инфекционных</w:t>
      </w:r>
      <w:r w:rsidR="00BB6943" w:rsidRPr="00BB6943">
        <w:rPr>
          <w:rFonts w:ascii="Times New Roman" w:hAnsi="Times New Roman" w:cs="Times New Roman"/>
          <w:spacing w:val="-2"/>
          <w:sz w:val="28"/>
          <w:szCs w:val="28"/>
        </w:rPr>
        <w:t xml:space="preserve"> </w:t>
      </w:r>
      <w:r w:rsidR="00BB6943">
        <w:rPr>
          <w:rFonts w:ascii="Times New Roman" w:hAnsi="Times New Roman" w:cs="Times New Roman"/>
          <w:spacing w:val="-2"/>
          <w:sz w:val="28"/>
          <w:szCs w:val="28"/>
        </w:rPr>
        <w:t>заболеваний</w:t>
      </w:r>
      <w:r w:rsidR="00BB6943" w:rsidRPr="00BB6943">
        <w:rPr>
          <w:rFonts w:ascii="Times New Roman" w:hAnsi="Times New Roman" w:cs="Times New Roman"/>
          <w:color w:val="000000"/>
          <w:spacing w:val="-2"/>
          <w:sz w:val="28"/>
          <w:szCs w:val="28"/>
        </w:rPr>
        <w:t xml:space="preserve">, </w:t>
      </w:r>
      <w:r w:rsidR="00BB6943">
        <w:rPr>
          <w:rFonts w:ascii="Times New Roman" w:hAnsi="Times New Roman" w:cs="Times New Roman"/>
          <w:color w:val="000000"/>
          <w:spacing w:val="-2"/>
          <w:sz w:val="28"/>
          <w:szCs w:val="28"/>
        </w:rPr>
        <w:t>формированию</w:t>
      </w:r>
      <w:r w:rsidR="00BB6943" w:rsidRPr="00BB6943">
        <w:rPr>
          <w:rFonts w:ascii="Times New Roman" w:hAnsi="Times New Roman" w:cs="Times New Roman"/>
          <w:color w:val="000000"/>
          <w:spacing w:val="-2"/>
          <w:sz w:val="28"/>
          <w:szCs w:val="28"/>
        </w:rPr>
        <w:t xml:space="preserve"> </w:t>
      </w:r>
      <w:r w:rsidR="00BB6943">
        <w:rPr>
          <w:rFonts w:ascii="Times New Roman" w:hAnsi="Times New Roman" w:cs="Times New Roman"/>
          <w:color w:val="000000"/>
          <w:spacing w:val="-2"/>
          <w:sz w:val="28"/>
          <w:szCs w:val="28"/>
        </w:rPr>
        <w:t>здорового образа жизни</w:t>
      </w:r>
      <w:r w:rsidR="00BB6943">
        <w:rPr>
          <w:rFonts w:ascii="Times New Roman" w:hAnsi="Times New Roman" w:cs="Times New Roman"/>
          <w:bCs/>
          <w:sz w:val="28"/>
          <w:szCs w:val="28"/>
        </w:rPr>
        <w:t>»</w:t>
      </w:r>
      <w:r w:rsidR="00BB6943" w:rsidRPr="00935BBA">
        <w:rPr>
          <w:rFonts w:ascii="Times New Roman" w:hAnsi="Times New Roman" w:cs="Times New Roman"/>
          <w:sz w:val="28"/>
          <w:szCs w:val="28"/>
        </w:rPr>
        <w:t xml:space="preserve"> </w:t>
      </w:r>
      <w:r w:rsidR="002D2BD7" w:rsidRPr="002D2BD7">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2D2BD7" w:rsidRPr="002D12A9" w:rsidRDefault="002D2BD7" w:rsidP="002D2BD7">
      <w:pPr>
        <w:spacing w:line="240" w:lineRule="auto"/>
        <w:jc w:val="both"/>
        <w:rPr>
          <w:b/>
          <w:sz w:val="28"/>
          <w:szCs w:val="28"/>
        </w:rPr>
      </w:pPr>
    </w:p>
    <w:p w:rsidR="00105EB9" w:rsidRPr="002D12A9" w:rsidRDefault="00105EB9" w:rsidP="0016025C">
      <w:pPr>
        <w:pStyle w:val="a3"/>
        <w:tabs>
          <w:tab w:val="num" w:pos="0"/>
        </w:tabs>
        <w:spacing w:after="0" w:line="276" w:lineRule="auto"/>
        <w:jc w:val="both"/>
        <w:rPr>
          <w:b/>
          <w:sz w:val="28"/>
          <w:szCs w:val="28"/>
        </w:rPr>
      </w:pPr>
      <w:r w:rsidRPr="002D12A9">
        <w:rPr>
          <w:b/>
          <w:sz w:val="28"/>
          <w:szCs w:val="28"/>
        </w:rPr>
        <w:t>Разработчики рабочей программы:</w:t>
      </w:r>
    </w:p>
    <w:p w:rsidR="0016025C" w:rsidRDefault="0016025C" w:rsidP="002D12A9">
      <w:pPr>
        <w:pStyle w:val="a3"/>
        <w:tabs>
          <w:tab w:val="num" w:pos="0"/>
        </w:tabs>
        <w:spacing w:after="0"/>
        <w:jc w:val="both"/>
        <w:rPr>
          <w:sz w:val="28"/>
          <w:szCs w:val="28"/>
        </w:rPr>
      </w:pPr>
      <w:r>
        <w:rPr>
          <w:sz w:val="28"/>
          <w:szCs w:val="28"/>
        </w:rPr>
        <w:t xml:space="preserve">Л.Н. </w:t>
      </w:r>
      <w:r w:rsidR="00F02987" w:rsidRPr="002D12A9">
        <w:rPr>
          <w:sz w:val="28"/>
          <w:szCs w:val="28"/>
        </w:rPr>
        <w:t xml:space="preserve">Елисеева </w:t>
      </w:r>
      <w:r>
        <w:rPr>
          <w:sz w:val="28"/>
          <w:szCs w:val="28"/>
        </w:rPr>
        <w:t>–</w:t>
      </w:r>
      <w:r w:rsidR="00F02987" w:rsidRPr="002D12A9">
        <w:rPr>
          <w:sz w:val="28"/>
          <w:szCs w:val="28"/>
        </w:rPr>
        <w:t xml:space="preserve"> </w:t>
      </w:r>
      <w:r w:rsidRPr="002D12A9">
        <w:rPr>
          <w:sz w:val="28"/>
          <w:szCs w:val="28"/>
        </w:rPr>
        <w:t>зав</w:t>
      </w:r>
      <w:r>
        <w:rPr>
          <w:sz w:val="28"/>
          <w:szCs w:val="28"/>
        </w:rPr>
        <w:t xml:space="preserve">едующий </w:t>
      </w:r>
      <w:r w:rsidRPr="002D12A9">
        <w:rPr>
          <w:sz w:val="28"/>
          <w:szCs w:val="28"/>
        </w:rPr>
        <w:t>кафедрой факультетской терапии ФГБОУ ВО КубГМУ Минздрава России</w:t>
      </w:r>
      <w:r>
        <w:rPr>
          <w:sz w:val="28"/>
          <w:szCs w:val="28"/>
        </w:rPr>
        <w:t xml:space="preserve">, </w:t>
      </w:r>
      <w:r w:rsidR="00F02987" w:rsidRPr="002D12A9">
        <w:rPr>
          <w:sz w:val="28"/>
          <w:szCs w:val="28"/>
        </w:rPr>
        <w:t xml:space="preserve">д.м.н., профессор, </w:t>
      </w:r>
    </w:p>
    <w:p w:rsidR="00F02987" w:rsidRPr="002D12A9" w:rsidRDefault="0016025C" w:rsidP="002D12A9">
      <w:pPr>
        <w:pStyle w:val="a3"/>
        <w:tabs>
          <w:tab w:val="num" w:pos="0"/>
        </w:tabs>
        <w:spacing w:after="0"/>
        <w:jc w:val="both"/>
        <w:rPr>
          <w:sz w:val="28"/>
          <w:szCs w:val="28"/>
        </w:rPr>
      </w:pPr>
      <w:r>
        <w:rPr>
          <w:sz w:val="28"/>
          <w:szCs w:val="28"/>
        </w:rPr>
        <w:t xml:space="preserve">И.Г. </w:t>
      </w:r>
      <w:r w:rsidR="00F02987" w:rsidRPr="002D12A9">
        <w:rPr>
          <w:sz w:val="28"/>
          <w:szCs w:val="28"/>
        </w:rPr>
        <w:t xml:space="preserve">Малхасян </w:t>
      </w:r>
      <w:r>
        <w:rPr>
          <w:sz w:val="28"/>
          <w:szCs w:val="28"/>
        </w:rPr>
        <w:t>-</w:t>
      </w:r>
      <w:r w:rsidR="00F02987" w:rsidRPr="002D12A9">
        <w:rPr>
          <w:sz w:val="28"/>
          <w:szCs w:val="28"/>
        </w:rPr>
        <w:t xml:space="preserve"> к.м.н., доцент, доцент кафедры факультетской терапии ФГБОУ ВО КубГМУ Минздрава России</w:t>
      </w:r>
    </w:p>
    <w:p w:rsidR="00105EB9" w:rsidRPr="002D12A9" w:rsidRDefault="00105EB9" w:rsidP="002D12A9">
      <w:pPr>
        <w:pStyle w:val="a3"/>
        <w:tabs>
          <w:tab w:val="num" w:pos="0"/>
        </w:tabs>
        <w:spacing w:after="0"/>
        <w:jc w:val="center"/>
        <w:rPr>
          <w:sz w:val="28"/>
          <w:szCs w:val="28"/>
        </w:rPr>
      </w:pPr>
    </w:p>
    <w:p w:rsidR="00105EB9" w:rsidRPr="002D12A9" w:rsidRDefault="00105EB9" w:rsidP="002D12A9">
      <w:pPr>
        <w:pStyle w:val="a3"/>
        <w:tabs>
          <w:tab w:val="num" w:pos="0"/>
        </w:tabs>
        <w:spacing w:after="0"/>
        <w:jc w:val="center"/>
        <w:rPr>
          <w:sz w:val="28"/>
          <w:szCs w:val="28"/>
        </w:rPr>
      </w:pPr>
    </w:p>
    <w:p w:rsidR="00105EB9" w:rsidRPr="002D12A9" w:rsidRDefault="00105EB9" w:rsidP="002D12A9">
      <w:pPr>
        <w:pStyle w:val="a3"/>
        <w:tabs>
          <w:tab w:val="num" w:pos="0"/>
        </w:tabs>
        <w:spacing w:after="0"/>
        <w:rPr>
          <w:sz w:val="28"/>
          <w:szCs w:val="28"/>
        </w:rPr>
      </w:pPr>
    </w:p>
    <w:p w:rsidR="006D0237" w:rsidRPr="002D12A9" w:rsidRDefault="006D0237" w:rsidP="002D12A9">
      <w:pPr>
        <w:pStyle w:val="a3"/>
        <w:tabs>
          <w:tab w:val="num" w:pos="0"/>
        </w:tabs>
        <w:spacing w:after="0"/>
        <w:rPr>
          <w:sz w:val="28"/>
          <w:szCs w:val="28"/>
        </w:rPr>
      </w:pPr>
    </w:p>
    <w:p w:rsidR="00105EB9" w:rsidRPr="002D12A9" w:rsidRDefault="00105EB9" w:rsidP="002D12A9">
      <w:pPr>
        <w:pStyle w:val="a3"/>
        <w:tabs>
          <w:tab w:val="num" w:pos="0"/>
        </w:tabs>
        <w:spacing w:after="0"/>
        <w:jc w:val="center"/>
        <w:rPr>
          <w:sz w:val="28"/>
          <w:szCs w:val="28"/>
        </w:rPr>
      </w:pPr>
    </w:p>
    <w:p w:rsidR="00105EB9" w:rsidRPr="002D12A9" w:rsidRDefault="00105EB9" w:rsidP="002D12A9">
      <w:pPr>
        <w:pStyle w:val="a3"/>
        <w:tabs>
          <w:tab w:val="num" w:pos="0"/>
        </w:tabs>
        <w:spacing w:after="0"/>
        <w:jc w:val="center"/>
        <w:rPr>
          <w:sz w:val="28"/>
          <w:szCs w:val="28"/>
        </w:rPr>
      </w:pPr>
    </w:p>
    <w:p w:rsidR="00105EB9" w:rsidRDefault="00105EB9" w:rsidP="002D12A9">
      <w:pPr>
        <w:pStyle w:val="a3"/>
        <w:tabs>
          <w:tab w:val="num" w:pos="0"/>
        </w:tabs>
        <w:spacing w:after="0"/>
        <w:jc w:val="center"/>
        <w:rPr>
          <w:sz w:val="28"/>
          <w:szCs w:val="28"/>
        </w:rPr>
      </w:pPr>
    </w:p>
    <w:p w:rsidR="0016025C" w:rsidRDefault="0016025C" w:rsidP="002D12A9">
      <w:pPr>
        <w:pStyle w:val="a3"/>
        <w:tabs>
          <w:tab w:val="num" w:pos="0"/>
        </w:tabs>
        <w:spacing w:after="0"/>
        <w:jc w:val="center"/>
        <w:rPr>
          <w:sz w:val="28"/>
          <w:szCs w:val="28"/>
        </w:rPr>
      </w:pPr>
    </w:p>
    <w:p w:rsidR="0016025C" w:rsidRDefault="0016025C" w:rsidP="002D12A9">
      <w:pPr>
        <w:pStyle w:val="a3"/>
        <w:tabs>
          <w:tab w:val="num" w:pos="0"/>
        </w:tabs>
        <w:spacing w:after="0"/>
        <w:jc w:val="center"/>
        <w:rPr>
          <w:sz w:val="28"/>
          <w:szCs w:val="28"/>
        </w:rPr>
      </w:pPr>
    </w:p>
    <w:p w:rsidR="0016025C" w:rsidRDefault="0016025C" w:rsidP="002D12A9">
      <w:pPr>
        <w:pStyle w:val="a3"/>
        <w:tabs>
          <w:tab w:val="num" w:pos="0"/>
        </w:tabs>
        <w:spacing w:after="0"/>
        <w:jc w:val="center"/>
        <w:rPr>
          <w:sz w:val="28"/>
          <w:szCs w:val="28"/>
        </w:rPr>
      </w:pPr>
    </w:p>
    <w:p w:rsidR="0016025C" w:rsidRDefault="0016025C" w:rsidP="002D12A9">
      <w:pPr>
        <w:pStyle w:val="a3"/>
        <w:tabs>
          <w:tab w:val="num" w:pos="0"/>
        </w:tabs>
        <w:spacing w:after="0"/>
        <w:jc w:val="center"/>
        <w:rPr>
          <w:sz w:val="28"/>
          <w:szCs w:val="28"/>
        </w:rPr>
      </w:pPr>
    </w:p>
    <w:p w:rsidR="0016025C" w:rsidRDefault="0016025C" w:rsidP="002D12A9">
      <w:pPr>
        <w:pStyle w:val="a3"/>
        <w:tabs>
          <w:tab w:val="num" w:pos="0"/>
        </w:tabs>
        <w:spacing w:after="0"/>
        <w:jc w:val="center"/>
        <w:rPr>
          <w:sz w:val="28"/>
          <w:szCs w:val="28"/>
        </w:rPr>
      </w:pPr>
    </w:p>
    <w:p w:rsidR="0016025C" w:rsidRDefault="0016025C" w:rsidP="002D12A9">
      <w:pPr>
        <w:pStyle w:val="a3"/>
        <w:tabs>
          <w:tab w:val="num" w:pos="0"/>
        </w:tabs>
        <w:spacing w:after="0"/>
        <w:jc w:val="center"/>
        <w:rPr>
          <w:sz w:val="28"/>
          <w:szCs w:val="28"/>
        </w:rPr>
      </w:pPr>
    </w:p>
    <w:p w:rsidR="0016025C" w:rsidRDefault="0016025C" w:rsidP="002D12A9">
      <w:pPr>
        <w:pStyle w:val="a3"/>
        <w:tabs>
          <w:tab w:val="num" w:pos="0"/>
        </w:tabs>
        <w:spacing w:after="0"/>
        <w:jc w:val="center"/>
        <w:rPr>
          <w:sz w:val="28"/>
          <w:szCs w:val="28"/>
        </w:rPr>
      </w:pPr>
    </w:p>
    <w:p w:rsidR="0016025C" w:rsidRPr="002D12A9" w:rsidRDefault="0016025C" w:rsidP="002D12A9">
      <w:pPr>
        <w:pStyle w:val="a3"/>
        <w:tabs>
          <w:tab w:val="num" w:pos="0"/>
        </w:tabs>
        <w:spacing w:after="0"/>
        <w:jc w:val="center"/>
        <w:rPr>
          <w:sz w:val="28"/>
          <w:szCs w:val="28"/>
        </w:rPr>
      </w:pPr>
    </w:p>
    <w:p w:rsidR="00105EB9" w:rsidRPr="002D12A9" w:rsidRDefault="00105EB9" w:rsidP="002D12A9">
      <w:pPr>
        <w:pStyle w:val="a3"/>
        <w:tabs>
          <w:tab w:val="num" w:pos="0"/>
        </w:tabs>
        <w:spacing w:after="0"/>
        <w:jc w:val="center"/>
        <w:rPr>
          <w:sz w:val="28"/>
          <w:szCs w:val="28"/>
        </w:rPr>
      </w:pPr>
    </w:p>
    <w:p w:rsidR="00105EB9" w:rsidRPr="002D12A9" w:rsidRDefault="00105EB9" w:rsidP="002D12A9">
      <w:pPr>
        <w:pStyle w:val="a3"/>
        <w:tabs>
          <w:tab w:val="num" w:pos="0"/>
        </w:tabs>
        <w:spacing w:after="0"/>
        <w:jc w:val="center"/>
        <w:rPr>
          <w:sz w:val="28"/>
          <w:szCs w:val="28"/>
        </w:rPr>
      </w:pPr>
    </w:p>
    <w:p w:rsidR="00105EB9" w:rsidRPr="002D12A9" w:rsidRDefault="00105EB9" w:rsidP="002D12A9">
      <w:pPr>
        <w:pStyle w:val="a3"/>
        <w:tabs>
          <w:tab w:val="num" w:pos="0"/>
        </w:tabs>
        <w:spacing w:after="0"/>
        <w:jc w:val="center"/>
        <w:rPr>
          <w:sz w:val="28"/>
          <w:szCs w:val="28"/>
        </w:rPr>
      </w:pPr>
    </w:p>
    <w:p w:rsidR="00105EB9" w:rsidRPr="002D12A9" w:rsidRDefault="00105EB9" w:rsidP="002D12A9">
      <w:pPr>
        <w:pStyle w:val="a3"/>
        <w:tabs>
          <w:tab w:val="num" w:pos="0"/>
        </w:tabs>
        <w:spacing w:after="0"/>
        <w:jc w:val="center"/>
        <w:rPr>
          <w:sz w:val="28"/>
          <w:szCs w:val="28"/>
        </w:rPr>
      </w:pPr>
    </w:p>
    <w:p w:rsidR="00105EB9" w:rsidRPr="002D12A9" w:rsidRDefault="00105EB9" w:rsidP="0016025C">
      <w:pPr>
        <w:pStyle w:val="a3"/>
        <w:tabs>
          <w:tab w:val="num" w:pos="0"/>
        </w:tabs>
        <w:spacing w:after="0"/>
        <w:rPr>
          <w:sz w:val="28"/>
          <w:szCs w:val="28"/>
        </w:rPr>
      </w:pPr>
      <w:r w:rsidRPr="002D12A9">
        <w:rPr>
          <w:sz w:val="28"/>
          <w:szCs w:val="28"/>
        </w:rPr>
        <w:t xml:space="preserve">Рабочая программа рассмотрена и одобрена на заседании методической комиссии </w:t>
      </w:r>
      <w:r w:rsidR="00845D57" w:rsidRPr="002D12A9">
        <w:rPr>
          <w:sz w:val="28"/>
          <w:szCs w:val="28"/>
        </w:rPr>
        <w:t>лечебн</w:t>
      </w:r>
      <w:r w:rsidRPr="002D12A9">
        <w:rPr>
          <w:sz w:val="28"/>
          <w:szCs w:val="28"/>
        </w:rPr>
        <w:t>ого факультета</w:t>
      </w:r>
    </w:p>
    <w:p w:rsidR="00105EB9" w:rsidRPr="002D12A9" w:rsidRDefault="00105EB9" w:rsidP="002D12A9">
      <w:pPr>
        <w:pStyle w:val="a3"/>
        <w:tabs>
          <w:tab w:val="num" w:pos="0"/>
        </w:tabs>
        <w:spacing w:after="0"/>
        <w:jc w:val="center"/>
        <w:rPr>
          <w:sz w:val="28"/>
          <w:szCs w:val="28"/>
        </w:rPr>
      </w:pPr>
    </w:p>
    <w:p w:rsidR="00105EB9" w:rsidRPr="002D12A9" w:rsidRDefault="00105EB9" w:rsidP="002D12A9">
      <w:pPr>
        <w:pStyle w:val="Style4"/>
        <w:widowControl/>
        <w:spacing w:line="240" w:lineRule="auto"/>
        <w:jc w:val="both"/>
        <w:rPr>
          <w:sz w:val="28"/>
          <w:szCs w:val="28"/>
        </w:rPr>
      </w:pPr>
      <w:r w:rsidRPr="002D12A9">
        <w:rPr>
          <w:sz w:val="28"/>
          <w:szCs w:val="28"/>
        </w:rPr>
        <w:t>Протокол №____ от «_____»____________ 2023 года</w:t>
      </w:r>
    </w:p>
    <w:p w:rsidR="006D0237" w:rsidRPr="002D12A9" w:rsidRDefault="006D0237" w:rsidP="002D12A9">
      <w:pPr>
        <w:spacing w:line="240" w:lineRule="auto"/>
        <w:rPr>
          <w:rFonts w:ascii="Times New Roman" w:hAnsi="Times New Roman" w:cs="Times New Roman"/>
          <w:sz w:val="28"/>
          <w:szCs w:val="28"/>
        </w:rPr>
      </w:pPr>
      <w:r w:rsidRPr="002D12A9">
        <w:rPr>
          <w:rFonts w:ascii="Times New Roman" w:hAnsi="Times New Roman" w:cs="Times New Roman"/>
          <w:sz w:val="28"/>
          <w:szCs w:val="28"/>
        </w:rPr>
        <w:br w:type="page"/>
      </w:r>
    </w:p>
    <w:p w:rsidR="00105EB9" w:rsidRPr="002D12A9" w:rsidRDefault="00105EB9" w:rsidP="002D12A9">
      <w:pPr>
        <w:shd w:val="clear" w:color="auto" w:fill="FFFFFF"/>
        <w:spacing w:after="0" w:line="240" w:lineRule="auto"/>
        <w:jc w:val="center"/>
        <w:rPr>
          <w:rFonts w:ascii="Times New Roman" w:hAnsi="Times New Roman" w:cs="Times New Roman"/>
          <w:b/>
          <w:iCs/>
          <w:sz w:val="28"/>
          <w:szCs w:val="28"/>
        </w:rPr>
      </w:pPr>
      <w:r w:rsidRPr="002D12A9">
        <w:rPr>
          <w:rFonts w:ascii="Times New Roman" w:hAnsi="Times New Roman" w:cs="Times New Roman"/>
          <w:b/>
          <w:iCs/>
          <w:sz w:val="28"/>
          <w:szCs w:val="28"/>
        </w:rPr>
        <w:lastRenderedPageBreak/>
        <w:t>СОДЕРЖАНИЕ</w:t>
      </w:r>
    </w:p>
    <w:p w:rsidR="00105EB9" w:rsidRPr="002D12A9" w:rsidRDefault="00105EB9" w:rsidP="002D12A9">
      <w:pPr>
        <w:shd w:val="clear" w:color="auto" w:fill="FFFFFF"/>
        <w:spacing w:after="0" w:line="240"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2D12A9" w:rsidTr="00D51467">
        <w:tc>
          <w:tcPr>
            <w:tcW w:w="9180" w:type="dxa"/>
          </w:tcPr>
          <w:p w:rsidR="00105EB9" w:rsidRPr="002D12A9" w:rsidRDefault="00935BBA" w:rsidP="002D12A9">
            <w:pPr>
              <w:suppressAutoHyphens/>
              <w:spacing w:line="240" w:lineRule="auto"/>
              <w:ind w:left="37"/>
              <w:jc w:val="both"/>
              <w:rPr>
                <w:rFonts w:ascii="Times New Roman" w:hAnsi="Times New Roman" w:cs="Times New Roman"/>
                <w:sz w:val="28"/>
                <w:szCs w:val="28"/>
              </w:rPr>
            </w:pPr>
            <w:r w:rsidRPr="002D12A9">
              <w:rPr>
                <w:rFonts w:ascii="Times New Roman" w:hAnsi="Times New Roman" w:cs="Times New Roman"/>
                <w:sz w:val="28"/>
                <w:szCs w:val="28"/>
              </w:rPr>
              <w:t>1.</w:t>
            </w:r>
            <w:r w:rsidR="00105EB9" w:rsidRPr="002D12A9">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rsidR="00105EB9" w:rsidRPr="002D12A9" w:rsidRDefault="00105EB9" w:rsidP="002D12A9">
            <w:pPr>
              <w:spacing w:after="0" w:line="240" w:lineRule="auto"/>
              <w:rPr>
                <w:rFonts w:ascii="Times New Roman" w:hAnsi="Times New Roman" w:cs="Times New Roman"/>
                <w:b/>
                <w:sz w:val="28"/>
                <w:szCs w:val="28"/>
              </w:rPr>
            </w:pPr>
          </w:p>
        </w:tc>
      </w:tr>
      <w:tr w:rsidR="00105EB9" w:rsidRPr="002D12A9" w:rsidTr="00D51467">
        <w:tc>
          <w:tcPr>
            <w:tcW w:w="9180" w:type="dxa"/>
          </w:tcPr>
          <w:p w:rsidR="00105EB9" w:rsidRPr="002D12A9" w:rsidRDefault="00935BBA" w:rsidP="002D12A9">
            <w:pPr>
              <w:suppressAutoHyphens/>
              <w:spacing w:line="240" w:lineRule="auto"/>
              <w:ind w:left="37"/>
              <w:jc w:val="both"/>
              <w:rPr>
                <w:rFonts w:ascii="Times New Roman" w:hAnsi="Times New Roman" w:cs="Times New Roman"/>
                <w:sz w:val="28"/>
                <w:szCs w:val="28"/>
              </w:rPr>
            </w:pPr>
            <w:r w:rsidRPr="002D12A9">
              <w:rPr>
                <w:rFonts w:ascii="Times New Roman" w:hAnsi="Times New Roman" w:cs="Times New Roman"/>
                <w:sz w:val="28"/>
                <w:szCs w:val="28"/>
              </w:rPr>
              <w:t>2.</w:t>
            </w:r>
            <w:r w:rsidR="00105EB9" w:rsidRPr="002D12A9">
              <w:rPr>
                <w:rFonts w:ascii="Times New Roman" w:hAnsi="Times New Roman" w:cs="Times New Roman"/>
                <w:sz w:val="28"/>
                <w:szCs w:val="28"/>
              </w:rPr>
              <w:t>СТРУКТУРА И СОДЕРЖАНИЕ УЧЕБНОЙ ДИСЦИПЛИНЫ</w:t>
            </w:r>
          </w:p>
          <w:p w:rsidR="00105EB9" w:rsidRPr="002D12A9" w:rsidRDefault="00935BBA" w:rsidP="002D12A9">
            <w:pPr>
              <w:suppressAutoHyphens/>
              <w:spacing w:line="240" w:lineRule="auto"/>
              <w:ind w:left="37"/>
              <w:jc w:val="both"/>
              <w:rPr>
                <w:rFonts w:ascii="Times New Roman" w:hAnsi="Times New Roman" w:cs="Times New Roman"/>
                <w:sz w:val="28"/>
                <w:szCs w:val="28"/>
              </w:rPr>
            </w:pPr>
            <w:r w:rsidRPr="002D12A9">
              <w:rPr>
                <w:rFonts w:ascii="Times New Roman" w:hAnsi="Times New Roman" w:cs="Times New Roman"/>
                <w:sz w:val="28"/>
                <w:szCs w:val="28"/>
              </w:rPr>
              <w:t>3.</w:t>
            </w:r>
            <w:r w:rsidR="00105EB9" w:rsidRPr="002D12A9">
              <w:rPr>
                <w:rFonts w:ascii="Times New Roman" w:hAnsi="Times New Roman" w:cs="Times New Roman"/>
                <w:sz w:val="28"/>
                <w:szCs w:val="28"/>
              </w:rPr>
              <w:t>УСЛОВИЯ РЕАЛИЗАЦИИ УЧЕБНОЙ ДИСЦИПЛИНЫ</w:t>
            </w:r>
          </w:p>
        </w:tc>
        <w:tc>
          <w:tcPr>
            <w:tcW w:w="1854" w:type="dxa"/>
          </w:tcPr>
          <w:p w:rsidR="00105EB9" w:rsidRPr="002D12A9" w:rsidRDefault="00105EB9" w:rsidP="002D12A9">
            <w:pPr>
              <w:spacing w:after="0" w:line="240" w:lineRule="auto"/>
              <w:rPr>
                <w:rFonts w:ascii="Times New Roman" w:hAnsi="Times New Roman" w:cs="Times New Roman"/>
                <w:b/>
                <w:sz w:val="28"/>
                <w:szCs w:val="28"/>
              </w:rPr>
            </w:pPr>
          </w:p>
        </w:tc>
      </w:tr>
      <w:tr w:rsidR="00105EB9" w:rsidRPr="002D12A9" w:rsidTr="00D51467">
        <w:tc>
          <w:tcPr>
            <w:tcW w:w="9180" w:type="dxa"/>
          </w:tcPr>
          <w:p w:rsidR="00105EB9" w:rsidRPr="002D12A9" w:rsidRDefault="00935BBA" w:rsidP="002D12A9">
            <w:pPr>
              <w:suppressAutoHyphens/>
              <w:spacing w:line="240" w:lineRule="auto"/>
              <w:ind w:left="37"/>
              <w:jc w:val="both"/>
              <w:rPr>
                <w:rFonts w:ascii="Times New Roman" w:hAnsi="Times New Roman" w:cs="Times New Roman"/>
                <w:sz w:val="28"/>
                <w:szCs w:val="28"/>
              </w:rPr>
            </w:pPr>
            <w:r w:rsidRPr="002D12A9">
              <w:rPr>
                <w:rFonts w:ascii="Times New Roman" w:hAnsi="Times New Roman" w:cs="Times New Roman"/>
                <w:sz w:val="28"/>
                <w:szCs w:val="28"/>
              </w:rPr>
              <w:t>4.</w:t>
            </w:r>
            <w:r w:rsidR="00105EB9" w:rsidRPr="002D12A9">
              <w:rPr>
                <w:rFonts w:ascii="Times New Roman" w:hAnsi="Times New Roman" w:cs="Times New Roman"/>
                <w:sz w:val="28"/>
                <w:szCs w:val="28"/>
              </w:rPr>
              <w:t>КОНТРОЛЬ И ОЦЕНКА РЕЗУЛЬТАТОВ ОСВОЕНИЯ УЧЕБНОЙ ДИСЦИПЛИНЫ</w:t>
            </w:r>
          </w:p>
          <w:p w:rsidR="00105EB9" w:rsidRPr="002D12A9" w:rsidRDefault="00105EB9" w:rsidP="002D12A9">
            <w:pPr>
              <w:spacing w:after="0" w:line="240" w:lineRule="auto"/>
              <w:ind w:left="-683"/>
              <w:jc w:val="both"/>
              <w:rPr>
                <w:rFonts w:ascii="Times New Roman" w:hAnsi="Times New Roman" w:cs="Times New Roman"/>
                <w:sz w:val="28"/>
                <w:szCs w:val="28"/>
              </w:rPr>
            </w:pPr>
          </w:p>
        </w:tc>
        <w:tc>
          <w:tcPr>
            <w:tcW w:w="1854" w:type="dxa"/>
          </w:tcPr>
          <w:p w:rsidR="00105EB9" w:rsidRPr="002D12A9" w:rsidRDefault="00105EB9" w:rsidP="002D12A9">
            <w:pPr>
              <w:spacing w:after="0" w:line="240" w:lineRule="auto"/>
              <w:rPr>
                <w:rFonts w:ascii="Times New Roman" w:hAnsi="Times New Roman" w:cs="Times New Roman"/>
                <w:b/>
                <w:sz w:val="28"/>
                <w:szCs w:val="28"/>
              </w:rPr>
            </w:pPr>
          </w:p>
        </w:tc>
      </w:tr>
    </w:tbl>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jc w:val="both"/>
        <w:rPr>
          <w:rFonts w:ascii="Times New Roman" w:hAnsi="Times New Roman" w:cs="Times New Roman"/>
          <w:sz w:val="28"/>
          <w:szCs w:val="28"/>
        </w:rPr>
      </w:pPr>
    </w:p>
    <w:p w:rsidR="00F02987" w:rsidRPr="002D12A9" w:rsidRDefault="00105EB9" w:rsidP="002D12A9">
      <w:pPr>
        <w:autoSpaceDE w:val="0"/>
        <w:autoSpaceDN w:val="0"/>
        <w:adjustRightInd w:val="0"/>
        <w:spacing w:after="0" w:line="240" w:lineRule="auto"/>
        <w:ind w:left="-426"/>
        <w:jc w:val="center"/>
        <w:rPr>
          <w:rFonts w:ascii="Times New Roman" w:hAnsi="Times New Roman" w:cs="Times New Roman"/>
          <w:color w:val="000000"/>
          <w:sz w:val="28"/>
          <w:szCs w:val="28"/>
          <w:lang w:eastAsia="ru-RU"/>
        </w:rPr>
      </w:pPr>
      <w:r w:rsidRPr="002D12A9">
        <w:rPr>
          <w:rFonts w:ascii="Times New Roman" w:hAnsi="Times New Roman" w:cs="Times New Roman"/>
          <w:b/>
          <w:sz w:val="28"/>
          <w:szCs w:val="28"/>
        </w:rPr>
        <w:br w:type="page"/>
      </w:r>
      <w:r w:rsidRPr="002D12A9">
        <w:rPr>
          <w:rFonts w:ascii="Times New Roman" w:hAnsi="Times New Roman" w:cs="Times New Roman"/>
          <w:b/>
          <w:sz w:val="28"/>
          <w:szCs w:val="28"/>
        </w:rPr>
        <w:lastRenderedPageBreak/>
        <w:t>1. ОБЩАЯ ХАРАКТЕРИСТИКА РАБОЧЕЙ ПРОГРАММЫ УЧЕБНОЙ ДИСЦИПЛИНЫ «</w:t>
      </w:r>
      <w:r w:rsidR="00F02987" w:rsidRPr="002D12A9">
        <w:rPr>
          <w:rFonts w:ascii="Times New Roman" w:hAnsi="Times New Roman" w:cs="Times New Roman"/>
          <w:color w:val="000000"/>
          <w:sz w:val="28"/>
          <w:szCs w:val="28"/>
        </w:rPr>
        <w:t xml:space="preserve">Производственная практика по проведению мероприятий по профилактике </w:t>
      </w:r>
      <w:r w:rsidR="00F02987" w:rsidRPr="002D12A9">
        <w:rPr>
          <w:rFonts w:ascii="Times New Roman" w:hAnsi="Times New Roman" w:cs="Times New Roman"/>
          <w:spacing w:val="-2"/>
          <w:sz w:val="28"/>
          <w:szCs w:val="28"/>
        </w:rPr>
        <w:t>неинфекционных и инфекционных заболеваний</w:t>
      </w:r>
      <w:r w:rsidR="00F02987" w:rsidRPr="002D12A9">
        <w:rPr>
          <w:rFonts w:ascii="Times New Roman" w:hAnsi="Times New Roman" w:cs="Times New Roman"/>
          <w:color w:val="000000"/>
          <w:spacing w:val="-2"/>
          <w:sz w:val="28"/>
          <w:szCs w:val="28"/>
        </w:rPr>
        <w:t>, формированию здорового образа жизни</w:t>
      </w:r>
      <w:r w:rsidR="00F02987" w:rsidRPr="002D12A9">
        <w:rPr>
          <w:rFonts w:ascii="Times New Roman" w:hAnsi="Times New Roman" w:cs="Times New Roman"/>
          <w:b/>
          <w:sz w:val="28"/>
          <w:szCs w:val="28"/>
        </w:rPr>
        <w:t>»</w:t>
      </w:r>
    </w:p>
    <w:p w:rsidR="00F02987" w:rsidRPr="002D12A9" w:rsidRDefault="00F02987" w:rsidP="002D12A9">
      <w:pPr>
        <w:autoSpaceDE w:val="0"/>
        <w:autoSpaceDN w:val="0"/>
        <w:adjustRightInd w:val="0"/>
        <w:spacing w:after="0" w:line="240" w:lineRule="auto"/>
        <w:jc w:val="center"/>
        <w:rPr>
          <w:rFonts w:ascii="Times New Roman" w:hAnsi="Times New Roman" w:cs="Times New Roman"/>
          <w:color w:val="000000"/>
          <w:sz w:val="28"/>
          <w:szCs w:val="28"/>
          <w:lang w:eastAsia="ru-RU"/>
        </w:rPr>
      </w:pPr>
      <w:r w:rsidRPr="002D12A9">
        <w:rPr>
          <w:rFonts w:ascii="Times New Roman" w:hAnsi="Times New Roman" w:cs="Times New Roman"/>
          <w:color w:val="000000"/>
          <w:sz w:val="28"/>
          <w:szCs w:val="28"/>
          <w:lang w:eastAsia="ru-RU"/>
        </w:rPr>
        <w:t>Часть 1 (</w:t>
      </w:r>
      <w:r w:rsidRPr="002D12A9">
        <w:rPr>
          <w:rFonts w:ascii="Times New Roman" w:hAnsi="Times New Roman" w:cs="Times New Roman"/>
          <w:color w:val="000000"/>
          <w:sz w:val="28"/>
          <w:szCs w:val="28"/>
        </w:rPr>
        <w:t>профилактик</w:t>
      </w:r>
      <w:r w:rsidR="004735C1" w:rsidRPr="002D12A9">
        <w:rPr>
          <w:rFonts w:ascii="Times New Roman" w:hAnsi="Times New Roman" w:cs="Times New Roman"/>
          <w:color w:val="000000"/>
          <w:sz w:val="28"/>
          <w:szCs w:val="28"/>
        </w:rPr>
        <w:t>а</w:t>
      </w:r>
      <w:r w:rsidRPr="002D12A9">
        <w:rPr>
          <w:rFonts w:ascii="Times New Roman" w:hAnsi="Times New Roman" w:cs="Times New Roman"/>
          <w:color w:val="000000"/>
          <w:sz w:val="28"/>
          <w:szCs w:val="28"/>
        </w:rPr>
        <w:t xml:space="preserve"> </w:t>
      </w:r>
      <w:r w:rsidRPr="002D12A9">
        <w:rPr>
          <w:rFonts w:ascii="Times New Roman" w:hAnsi="Times New Roman" w:cs="Times New Roman"/>
          <w:color w:val="000000"/>
          <w:spacing w:val="-2"/>
          <w:sz w:val="28"/>
          <w:szCs w:val="28"/>
        </w:rPr>
        <w:t>неинфекционных заболеваний)</w:t>
      </w:r>
    </w:p>
    <w:p w:rsidR="00F02987" w:rsidRPr="002D12A9" w:rsidRDefault="00F02987" w:rsidP="002D12A9">
      <w:pPr>
        <w:tabs>
          <w:tab w:val="num" w:pos="1080"/>
        </w:tabs>
        <w:spacing w:after="0" w:line="240" w:lineRule="auto"/>
        <w:jc w:val="center"/>
        <w:rPr>
          <w:rFonts w:ascii="Times New Roman" w:hAnsi="Times New Roman" w:cs="Times New Roman"/>
          <w:sz w:val="28"/>
          <w:szCs w:val="28"/>
        </w:rPr>
      </w:pPr>
    </w:p>
    <w:p w:rsidR="003332FB" w:rsidRPr="002D12A9" w:rsidRDefault="003332FB" w:rsidP="002D12A9">
      <w:pPr>
        <w:spacing w:after="0" w:line="240" w:lineRule="auto"/>
        <w:ind w:firstLine="708"/>
        <w:jc w:val="both"/>
        <w:rPr>
          <w:rFonts w:ascii="Times New Roman" w:hAnsi="Times New Roman" w:cs="Times New Roman"/>
          <w:sz w:val="28"/>
          <w:szCs w:val="28"/>
        </w:rPr>
      </w:pPr>
      <w:r w:rsidRPr="002D12A9">
        <w:rPr>
          <w:rFonts w:ascii="Times New Roman" w:hAnsi="Times New Roman" w:cs="Times New Roman"/>
          <w:sz w:val="28"/>
          <w:szCs w:val="28"/>
        </w:rPr>
        <w:t xml:space="preserve">Производственная практика является одной из составляющих частей образовательного процесса, с этапом практической подготовки студентов, разработана в соответствии ППССЗ. Работа с пациентами формирует у студентов не только готовность к самостоятельной и индивидуальной работе, принятию ответственных решений в рамках профессиональной компетенции, но и способность научно анализировать медицинские и социально-значимые проблемы, готовность к логическому анализу различного рода рассуждений, владение навыками коммуникативности, аргументации. Необходимо научить будущего специалиста, грамотно и умело выполнять профессиональные задачи. Комплексный подход к содержанию практики позволит добиться у студентов единства теоретических знаний и практических навыков. В период прохождения практики студенты обязаны подчиняться правилам внутреннего распорядка медицинской организации. </w:t>
      </w:r>
    </w:p>
    <w:p w:rsidR="003332FB" w:rsidRPr="002D12A9" w:rsidRDefault="003332FB" w:rsidP="002D12A9">
      <w:pPr>
        <w:spacing w:after="0" w:line="240" w:lineRule="auto"/>
        <w:ind w:firstLine="708"/>
        <w:jc w:val="both"/>
        <w:rPr>
          <w:rFonts w:ascii="Times New Roman" w:hAnsi="Times New Roman" w:cs="Times New Roman"/>
          <w:sz w:val="28"/>
          <w:szCs w:val="28"/>
        </w:rPr>
      </w:pPr>
      <w:r w:rsidRPr="002D12A9">
        <w:rPr>
          <w:rFonts w:ascii="Times New Roman" w:hAnsi="Times New Roman" w:cs="Times New Roman"/>
          <w:sz w:val="28"/>
          <w:szCs w:val="28"/>
        </w:rPr>
        <w:t xml:space="preserve">Производственная практика проводится после изучения ПМ 03 «Проведение мероприятий по профилактике неинфекционных и инфекционных заболеваний, формированию здорового образа жизни» </w:t>
      </w:r>
    </w:p>
    <w:p w:rsidR="003332FB" w:rsidRPr="002D12A9" w:rsidRDefault="003332F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Раздел 1. Основы профилактики заболеваний МДК 03.01. «Здоровый образ жизни и профилактика заболеваний»,</w:t>
      </w:r>
    </w:p>
    <w:p w:rsidR="003332FB" w:rsidRPr="002D12A9" w:rsidRDefault="003332F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Раздел 2. Проведение профилактических мероприятий в условиях первичной медико-санитарной помощи МДК 03.02. «Сестринское дело в системе первичной медико-санитарной помощи» и предполагает</w:t>
      </w:r>
      <w:r w:rsidR="0013612C">
        <w:rPr>
          <w:rFonts w:ascii="Times New Roman" w:hAnsi="Times New Roman" w:cs="Times New Roman"/>
          <w:sz w:val="28"/>
          <w:szCs w:val="28"/>
        </w:rPr>
        <w:t xml:space="preserve"> знакомство с работой участково-</w:t>
      </w:r>
      <w:r w:rsidRPr="002D12A9">
        <w:rPr>
          <w:rFonts w:ascii="Times New Roman" w:hAnsi="Times New Roman" w:cs="Times New Roman"/>
          <w:sz w:val="28"/>
          <w:szCs w:val="28"/>
        </w:rPr>
        <w:t xml:space="preserve">территориальных поликлиник. </w:t>
      </w:r>
    </w:p>
    <w:p w:rsidR="003332FB" w:rsidRPr="002D12A9" w:rsidRDefault="003332FB" w:rsidP="002D12A9">
      <w:pPr>
        <w:spacing w:after="0" w:line="240" w:lineRule="auto"/>
        <w:ind w:firstLine="708"/>
        <w:jc w:val="both"/>
        <w:rPr>
          <w:rFonts w:ascii="Times New Roman" w:hAnsi="Times New Roman" w:cs="Times New Roman"/>
          <w:sz w:val="28"/>
          <w:szCs w:val="28"/>
        </w:rPr>
      </w:pPr>
      <w:r w:rsidRPr="002D12A9">
        <w:rPr>
          <w:rFonts w:ascii="Times New Roman" w:hAnsi="Times New Roman" w:cs="Times New Roman"/>
          <w:sz w:val="28"/>
          <w:szCs w:val="28"/>
        </w:rPr>
        <w:t xml:space="preserve">Практика проводится под контролем руководителей практического обучения от организации и ККБМК, квалифицированных медицинских сестер. </w:t>
      </w:r>
    </w:p>
    <w:p w:rsidR="003332FB" w:rsidRPr="002D12A9" w:rsidRDefault="003332F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В ходе производственной практики осуществляются следующие виды работ: </w:t>
      </w:r>
    </w:p>
    <w:p w:rsidR="004E530A" w:rsidRPr="002D12A9" w:rsidRDefault="003332F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1.Проведение профилактических мероприятий в условиях первичной медико-санитарной помощи:</w:t>
      </w:r>
    </w:p>
    <w:p w:rsidR="006D66CA" w:rsidRPr="002D12A9" w:rsidRDefault="003332F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sym w:font="Symbol" w:char="F02D"/>
      </w:r>
      <w:r w:rsidRPr="002D12A9">
        <w:rPr>
          <w:rFonts w:ascii="Times New Roman" w:hAnsi="Times New Roman" w:cs="Times New Roman"/>
          <w:sz w:val="28"/>
          <w:szCs w:val="28"/>
        </w:rPr>
        <w:t xml:space="preserve"> участие в проведении профилактических осмотров;</w:t>
      </w:r>
    </w:p>
    <w:p w:rsidR="004E530A" w:rsidRPr="002D12A9" w:rsidRDefault="003332F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sym w:font="Symbol" w:char="F02D"/>
      </w:r>
      <w:r w:rsidRPr="002D12A9">
        <w:rPr>
          <w:rFonts w:ascii="Times New Roman" w:hAnsi="Times New Roman" w:cs="Times New Roman"/>
          <w:sz w:val="28"/>
          <w:szCs w:val="28"/>
        </w:rPr>
        <w:t xml:space="preserve"> участие в диспансеризации населения с учетом возраста, состояния здоровья, профессии;</w:t>
      </w:r>
    </w:p>
    <w:p w:rsidR="00F31556" w:rsidRPr="002D12A9" w:rsidRDefault="003332F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sym w:font="Symbol" w:char="F02D"/>
      </w:r>
      <w:r w:rsidRPr="002D12A9">
        <w:rPr>
          <w:rFonts w:ascii="Times New Roman" w:hAnsi="Times New Roman" w:cs="Times New Roman"/>
          <w:sz w:val="28"/>
          <w:szCs w:val="28"/>
        </w:rPr>
        <w:t xml:space="preserve"> проведение иммунопрофилактики;</w:t>
      </w:r>
    </w:p>
    <w:p w:rsidR="003332FB" w:rsidRPr="002D12A9" w:rsidRDefault="003332F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sym w:font="Symbol" w:char="F02D"/>
      </w:r>
      <w:r w:rsidRPr="002D12A9">
        <w:rPr>
          <w:rFonts w:ascii="Times New Roman" w:hAnsi="Times New Roman" w:cs="Times New Roman"/>
          <w:sz w:val="28"/>
          <w:szCs w:val="28"/>
        </w:rPr>
        <w:t xml:space="preserve"> проведение гигиенического воспитания различных групп населения;</w:t>
      </w:r>
    </w:p>
    <w:p w:rsidR="003332FB" w:rsidRPr="002D12A9" w:rsidRDefault="003332F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2. Выполнение работы по диспансерному наблюдению пациентов при хронических заболеваниях и(или) состояниях </w:t>
      </w:r>
    </w:p>
    <w:p w:rsidR="003332FB" w:rsidRPr="002D12A9" w:rsidRDefault="003332F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3. Проведение санитарно-противоэпидемических мероприятий по профилактике инфекционных заболеваний </w:t>
      </w:r>
    </w:p>
    <w:p w:rsidR="003332FB" w:rsidRPr="002D12A9" w:rsidRDefault="003332F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lastRenderedPageBreak/>
        <w:t xml:space="preserve">4. Выполнение работы по проведению санитарно-противоэпидемических (профилактических) мероприятий при регистрации инфекционных заболеваний </w:t>
      </w:r>
    </w:p>
    <w:p w:rsidR="003332FB" w:rsidRPr="002D12A9" w:rsidRDefault="003332F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5. Обеспечение инфекционной безопасности при оказании медицинской помощи, проведении профилактических медицинских осмотров. </w:t>
      </w:r>
    </w:p>
    <w:p w:rsidR="003332FB" w:rsidRPr="002D12A9" w:rsidRDefault="003332FB" w:rsidP="002D12A9">
      <w:pPr>
        <w:spacing w:after="0" w:line="240" w:lineRule="auto"/>
        <w:ind w:firstLine="708"/>
        <w:jc w:val="both"/>
        <w:rPr>
          <w:rFonts w:ascii="Times New Roman" w:hAnsi="Times New Roman" w:cs="Times New Roman"/>
          <w:sz w:val="28"/>
          <w:szCs w:val="28"/>
        </w:rPr>
      </w:pPr>
      <w:r w:rsidRPr="002D12A9">
        <w:rPr>
          <w:rFonts w:ascii="Times New Roman" w:hAnsi="Times New Roman" w:cs="Times New Roman"/>
          <w:sz w:val="28"/>
          <w:szCs w:val="28"/>
        </w:rPr>
        <w:t xml:space="preserve">Во время прохождения практики студенты заполняют дневник практики, который контролируется руководителями с выставлением оценки ежедневно. </w:t>
      </w:r>
    </w:p>
    <w:p w:rsidR="00F31556" w:rsidRPr="002D12A9" w:rsidRDefault="003332FB" w:rsidP="002D12A9">
      <w:pPr>
        <w:spacing w:after="0" w:line="240" w:lineRule="auto"/>
        <w:ind w:firstLine="708"/>
        <w:jc w:val="both"/>
        <w:rPr>
          <w:rFonts w:ascii="Times New Roman" w:hAnsi="Times New Roman" w:cs="Times New Roman"/>
          <w:sz w:val="28"/>
          <w:szCs w:val="28"/>
        </w:rPr>
      </w:pPr>
      <w:r w:rsidRPr="002D12A9">
        <w:rPr>
          <w:rFonts w:ascii="Times New Roman" w:hAnsi="Times New Roman" w:cs="Times New Roman"/>
          <w:sz w:val="28"/>
          <w:szCs w:val="28"/>
        </w:rPr>
        <w:t xml:space="preserve">По окончанию практики составляется характеристика на каждого студента, в которой отражается уровень теоретической подготовки, овладение практическими навыками в рамках профессиональных компетенций, соблюдение основ деонтологии. Ставится итоговая оценка по пятибалльной шкале. </w:t>
      </w:r>
    </w:p>
    <w:p w:rsidR="003332FB" w:rsidRPr="002D12A9" w:rsidRDefault="003332FB" w:rsidP="002D12A9">
      <w:pPr>
        <w:spacing w:after="0" w:line="240" w:lineRule="auto"/>
        <w:ind w:firstLine="708"/>
        <w:jc w:val="both"/>
        <w:rPr>
          <w:rFonts w:ascii="Times New Roman" w:hAnsi="Times New Roman" w:cs="Times New Roman"/>
          <w:sz w:val="28"/>
          <w:szCs w:val="28"/>
        </w:rPr>
      </w:pPr>
      <w:r w:rsidRPr="002D12A9">
        <w:rPr>
          <w:rFonts w:ascii="Times New Roman" w:hAnsi="Times New Roman" w:cs="Times New Roman"/>
          <w:sz w:val="28"/>
          <w:szCs w:val="28"/>
        </w:rPr>
        <w:t xml:space="preserve">Характеристика заверяется печатью медицинской организации. </w:t>
      </w:r>
    </w:p>
    <w:p w:rsidR="003332FB" w:rsidRPr="002D12A9" w:rsidRDefault="003332F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Общее количество часов для прохождения</w:t>
      </w:r>
      <w:r w:rsidR="00F31556" w:rsidRPr="002D12A9">
        <w:rPr>
          <w:rFonts w:ascii="Times New Roman" w:hAnsi="Times New Roman" w:cs="Times New Roman"/>
          <w:sz w:val="28"/>
          <w:szCs w:val="28"/>
        </w:rPr>
        <w:t xml:space="preserve"> 1 части</w:t>
      </w:r>
      <w:r w:rsidRPr="002D12A9">
        <w:rPr>
          <w:rFonts w:ascii="Times New Roman" w:hAnsi="Times New Roman" w:cs="Times New Roman"/>
          <w:sz w:val="28"/>
          <w:szCs w:val="28"/>
        </w:rPr>
        <w:t xml:space="preserve"> производственной практики составляет 36 часов (1 неделя), что предполагает 6-часовые практические </w:t>
      </w:r>
      <w:r w:rsidR="0013612C">
        <w:rPr>
          <w:rFonts w:ascii="Times New Roman" w:hAnsi="Times New Roman" w:cs="Times New Roman"/>
          <w:sz w:val="28"/>
          <w:szCs w:val="28"/>
        </w:rPr>
        <w:t>занятия, проводимые в участково-</w:t>
      </w:r>
      <w:r w:rsidRPr="002D12A9">
        <w:rPr>
          <w:rFonts w:ascii="Times New Roman" w:hAnsi="Times New Roman" w:cs="Times New Roman"/>
          <w:sz w:val="28"/>
          <w:szCs w:val="28"/>
        </w:rPr>
        <w:t>территориальных поликлиниках.</w:t>
      </w:r>
    </w:p>
    <w:p w:rsidR="00105EB9" w:rsidRPr="002D12A9" w:rsidRDefault="003332FB" w:rsidP="002D12A9">
      <w:pPr>
        <w:shd w:val="clear" w:color="auto" w:fill="FFFFFF"/>
        <w:spacing w:after="0" w:line="240" w:lineRule="auto"/>
        <w:ind w:firstLine="353"/>
        <w:jc w:val="both"/>
        <w:rPr>
          <w:rFonts w:ascii="Times New Roman" w:hAnsi="Times New Roman" w:cs="Times New Roman"/>
          <w:sz w:val="28"/>
          <w:szCs w:val="28"/>
        </w:rPr>
      </w:pPr>
      <w:r w:rsidRPr="002D12A9">
        <w:rPr>
          <w:rFonts w:ascii="Times New Roman" w:hAnsi="Times New Roman" w:cs="Times New Roman"/>
          <w:sz w:val="28"/>
          <w:szCs w:val="28"/>
        </w:rPr>
        <w:t xml:space="preserve"> Заканчивается производственная практика дифференцированным зачетом.</w:t>
      </w:r>
    </w:p>
    <w:p w:rsidR="00F31556" w:rsidRPr="002D12A9" w:rsidRDefault="00F31556" w:rsidP="002D12A9">
      <w:pPr>
        <w:shd w:val="clear" w:color="auto" w:fill="FFFFFF"/>
        <w:spacing w:after="0" w:line="240" w:lineRule="auto"/>
        <w:ind w:firstLine="353"/>
        <w:jc w:val="both"/>
        <w:rPr>
          <w:rFonts w:ascii="Times New Roman" w:hAnsi="Times New Roman" w:cs="Times New Roman"/>
          <w:sz w:val="28"/>
          <w:szCs w:val="28"/>
        </w:rPr>
      </w:pPr>
    </w:p>
    <w:p w:rsidR="00105EB9" w:rsidRPr="002D12A9" w:rsidRDefault="00105EB9" w:rsidP="002D12A9">
      <w:pPr>
        <w:pStyle w:val="a6"/>
        <w:widowControl w:val="0"/>
        <w:numPr>
          <w:ilvl w:val="1"/>
          <w:numId w:val="1"/>
        </w:numPr>
        <w:shd w:val="clear" w:color="auto" w:fill="FFFFFF"/>
        <w:autoSpaceDE w:val="0"/>
        <w:autoSpaceDN w:val="0"/>
        <w:adjustRightInd w:val="0"/>
        <w:ind w:left="0" w:firstLine="709"/>
        <w:jc w:val="both"/>
        <w:rPr>
          <w:b/>
          <w:sz w:val="28"/>
          <w:szCs w:val="28"/>
        </w:rPr>
      </w:pPr>
      <w:r w:rsidRPr="002D12A9">
        <w:rPr>
          <w:b/>
          <w:sz w:val="28"/>
          <w:szCs w:val="28"/>
        </w:rPr>
        <w:t>Место дисциплины в структуре основной образовательной программы:</w:t>
      </w:r>
    </w:p>
    <w:p w:rsidR="006D0237" w:rsidRPr="002D12A9" w:rsidRDefault="00105EB9" w:rsidP="002D12A9">
      <w:pPr>
        <w:shd w:val="clear" w:color="auto" w:fill="FFFFFF"/>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Учебная </w:t>
      </w:r>
      <w:r w:rsidR="006D0237" w:rsidRPr="002D12A9">
        <w:rPr>
          <w:rFonts w:ascii="Times New Roman" w:hAnsi="Times New Roman" w:cs="Times New Roman"/>
          <w:sz w:val="28"/>
          <w:szCs w:val="28"/>
        </w:rPr>
        <w:t xml:space="preserve">дисциплина </w:t>
      </w:r>
      <w:r w:rsidR="006D0237" w:rsidRPr="002D12A9">
        <w:rPr>
          <w:rFonts w:ascii="Times New Roman" w:hAnsi="Times New Roman" w:cs="Times New Roman"/>
          <w:b/>
          <w:sz w:val="28"/>
          <w:szCs w:val="28"/>
        </w:rPr>
        <w:t>«</w:t>
      </w:r>
      <w:r w:rsidR="006D0237" w:rsidRPr="002D12A9">
        <w:rPr>
          <w:rFonts w:ascii="Times New Roman" w:hAnsi="Times New Roman" w:cs="Times New Roman"/>
          <w:color w:val="000000"/>
          <w:sz w:val="28"/>
          <w:szCs w:val="28"/>
        </w:rPr>
        <w:t xml:space="preserve">Производственная практика по проведению мероприятий по профилактике </w:t>
      </w:r>
      <w:r w:rsidR="006D0237" w:rsidRPr="002D12A9">
        <w:rPr>
          <w:rFonts w:ascii="Times New Roman" w:hAnsi="Times New Roman" w:cs="Times New Roman"/>
          <w:spacing w:val="-2"/>
          <w:sz w:val="28"/>
          <w:szCs w:val="28"/>
        </w:rPr>
        <w:t xml:space="preserve">неинфекционных и инфекционных </w:t>
      </w:r>
      <w:r w:rsidR="006D0237" w:rsidRPr="002D12A9">
        <w:rPr>
          <w:rFonts w:ascii="Times New Roman" w:hAnsi="Times New Roman" w:cs="Times New Roman"/>
          <w:color w:val="000000"/>
          <w:spacing w:val="-2"/>
          <w:sz w:val="28"/>
          <w:szCs w:val="28"/>
        </w:rPr>
        <w:t>заболеваний, формированию здорового образа жизни</w:t>
      </w:r>
      <w:r w:rsidR="006D0237" w:rsidRPr="002D12A9">
        <w:rPr>
          <w:rFonts w:ascii="Times New Roman" w:hAnsi="Times New Roman" w:cs="Times New Roman"/>
          <w:b/>
          <w:sz w:val="28"/>
          <w:szCs w:val="28"/>
        </w:rPr>
        <w:t>»</w:t>
      </w:r>
      <w:r w:rsidRPr="002D12A9">
        <w:rPr>
          <w:rFonts w:ascii="Times New Roman" w:hAnsi="Times New Roman" w:cs="Times New Roman"/>
          <w:sz w:val="28"/>
          <w:szCs w:val="28"/>
        </w:rPr>
        <w:t xml:space="preserve"> является обязательной частью общепрофессионального цикла основной образовательной программы в соответствии с ФГОС по специальности 3</w:t>
      </w:r>
      <w:r w:rsidR="006D0237" w:rsidRPr="002D12A9">
        <w:rPr>
          <w:rFonts w:ascii="Times New Roman" w:hAnsi="Times New Roman" w:cs="Times New Roman"/>
          <w:sz w:val="28"/>
          <w:szCs w:val="28"/>
        </w:rPr>
        <w:t>4</w:t>
      </w:r>
      <w:r w:rsidRPr="002D12A9">
        <w:rPr>
          <w:rFonts w:ascii="Times New Roman" w:hAnsi="Times New Roman" w:cs="Times New Roman"/>
          <w:sz w:val="28"/>
          <w:szCs w:val="28"/>
        </w:rPr>
        <w:t xml:space="preserve">.02.01 </w:t>
      </w:r>
      <w:r w:rsidR="006D0237" w:rsidRPr="002D12A9">
        <w:rPr>
          <w:rFonts w:ascii="Times New Roman" w:hAnsi="Times New Roman" w:cs="Times New Roman"/>
          <w:sz w:val="28"/>
          <w:szCs w:val="28"/>
        </w:rPr>
        <w:t>Сестринское дело</w:t>
      </w:r>
      <w:r w:rsidRPr="002D12A9">
        <w:rPr>
          <w:rFonts w:ascii="Times New Roman" w:hAnsi="Times New Roman" w:cs="Times New Roman"/>
          <w:sz w:val="28"/>
          <w:szCs w:val="28"/>
        </w:rPr>
        <w:t>.</w:t>
      </w:r>
      <w:r w:rsidR="00AE399F" w:rsidRPr="002D12A9">
        <w:rPr>
          <w:rFonts w:ascii="Times New Roman" w:hAnsi="Times New Roman" w:cs="Times New Roman"/>
          <w:sz w:val="28"/>
          <w:szCs w:val="28"/>
        </w:rPr>
        <w:t xml:space="preserve"> Программа направлена на </w:t>
      </w:r>
      <w:r w:rsidR="006D0237" w:rsidRPr="002D12A9">
        <w:rPr>
          <w:rFonts w:ascii="Times New Roman" w:hAnsi="Times New Roman" w:cs="Times New Roman"/>
          <w:sz w:val="28"/>
          <w:szCs w:val="28"/>
        </w:rPr>
        <w:t>реализаци</w:t>
      </w:r>
      <w:r w:rsidR="00AE399F" w:rsidRPr="002D12A9">
        <w:rPr>
          <w:rFonts w:ascii="Times New Roman" w:hAnsi="Times New Roman" w:cs="Times New Roman"/>
          <w:sz w:val="28"/>
          <w:szCs w:val="28"/>
        </w:rPr>
        <w:t>ю</w:t>
      </w:r>
      <w:r w:rsidR="006D0237" w:rsidRPr="002D12A9">
        <w:rPr>
          <w:rFonts w:ascii="Times New Roman" w:hAnsi="Times New Roman" w:cs="Times New Roman"/>
          <w:sz w:val="28"/>
          <w:szCs w:val="28"/>
        </w:rPr>
        <w:t xml:space="preserve"> Федерального закона «Основы законодательства Российской Федерации об охране здоровья граждан», Национального проекта «Здоровье», </w:t>
      </w:r>
      <w:r w:rsidR="00AE399F" w:rsidRPr="002D12A9">
        <w:rPr>
          <w:rStyle w:val="FontStyle40"/>
          <w:sz w:val="28"/>
          <w:szCs w:val="28"/>
        </w:rPr>
        <w:t>приказа Министерства просвещения Российской Федерации от 4 июля 2022 г., № 527 (з</w:t>
      </w:r>
      <w:r w:rsidR="00AE399F" w:rsidRPr="002D12A9">
        <w:rPr>
          <w:rFonts w:ascii="Times New Roman" w:hAnsi="Times New Roman" w:cs="Times New Roman"/>
          <w:sz w:val="28"/>
          <w:szCs w:val="28"/>
        </w:rPr>
        <w:t>арегистрирован в Министерстве юстиции Российской Федерации 29 июля 2022 N 69452)</w:t>
      </w:r>
      <w:r w:rsidR="006D0237" w:rsidRPr="002D12A9">
        <w:rPr>
          <w:rFonts w:ascii="Times New Roman" w:hAnsi="Times New Roman" w:cs="Times New Roman"/>
          <w:sz w:val="28"/>
          <w:szCs w:val="28"/>
        </w:rPr>
        <w:t>, приоритетного направления государственной политики в области охраны материнства и детства, что обусловлено актуализацией вопросов здорового образа жизни</w:t>
      </w:r>
    </w:p>
    <w:p w:rsidR="006D0237" w:rsidRPr="002D12A9" w:rsidRDefault="006D0237" w:rsidP="002D12A9">
      <w:pPr>
        <w:shd w:val="clear" w:color="auto" w:fill="FFFFFF"/>
        <w:spacing w:after="0" w:line="240" w:lineRule="auto"/>
        <w:ind w:firstLine="709"/>
        <w:jc w:val="both"/>
        <w:rPr>
          <w:rFonts w:ascii="Times New Roman" w:hAnsi="Times New Roman" w:cs="Times New Roman"/>
          <w:sz w:val="28"/>
          <w:szCs w:val="28"/>
        </w:rPr>
      </w:pPr>
    </w:p>
    <w:p w:rsidR="00105EB9" w:rsidRPr="002D12A9" w:rsidRDefault="00105EB9" w:rsidP="002D12A9">
      <w:pPr>
        <w:shd w:val="clear" w:color="auto" w:fill="FFFFFF"/>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Особое значение дисциплина имеет при формировании и развитии ОК </w:t>
      </w:r>
      <w:r w:rsidR="00AE399F" w:rsidRPr="002D12A9">
        <w:rPr>
          <w:rFonts w:ascii="Times New Roman" w:hAnsi="Times New Roman" w:cs="Times New Roman"/>
          <w:sz w:val="28"/>
          <w:szCs w:val="28"/>
        </w:rPr>
        <w:t xml:space="preserve">01, ОК 02, </w:t>
      </w:r>
      <w:r w:rsidRPr="002D12A9">
        <w:rPr>
          <w:rFonts w:ascii="Times New Roman" w:hAnsi="Times New Roman" w:cs="Times New Roman"/>
          <w:sz w:val="28"/>
          <w:szCs w:val="28"/>
        </w:rPr>
        <w:t>ОК 04, ОК 05, ОК 09.</w:t>
      </w:r>
      <w:r w:rsidR="00AE399F" w:rsidRPr="002D12A9">
        <w:rPr>
          <w:rFonts w:ascii="Times New Roman" w:hAnsi="Times New Roman" w:cs="Times New Roman"/>
          <w:sz w:val="28"/>
          <w:szCs w:val="28"/>
        </w:rPr>
        <w:t>; ПК</w:t>
      </w:r>
      <w:r w:rsidR="004E530A" w:rsidRPr="002D12A9">
        <w:rPr>
          <w:rFonts w:ascii="Times New Roman" w:hAnsi="Times New Roman" w:cs="Times New Roman"/>
          <w:sz w:val="28"/>
          <w:szCs w:val="28"/>
        </w:rPr>
        <w:t xml:space="preserve"> </w:t>
      </w:r>
      <w:r w:rsidR="00AE399F" w:rsidRPr="002D12A9">
        <w:rPr>
          <w:rFonts w:ascii="Times New Roman" w:hAnsi="Times New Roman" w:cs="Times New Roman"/>
          <w:sz w:val="28"/>
          <w:szCs w:val="28"/>
        </w:rPr>
        <w:t>3.1.; ПК 3.2.; ПК 3.4.; ПК 3.5.</w:t>
      </w:r>
    </w:p>
    <w:p w:rsidR="00105EB9" w:rsidRPr="002D12A9" w:rsidRDefault="00105EB9" w:rsidP="002D12A9">
      <w:pPr>
        <w:shd w:val="clear" w:color="auto" w:fill="FFFFFF"/>
        <w:spacing w:after="0" w:line="240" w:lineRule="auto"/>
        <w:ind w:firstLine="709"/>
        <w:jc w:val="both"/>
        <w:rPr>
          <w:rFonts w:ascii="Times New Roman" w:hAnsi="Times New Roman" w:cs="Times New Roman"/>
          <w:sz w:val="28"/>
          <w:szCs w:val="28"/>
        </w:rPr>
      </w:pPr>
    </w:p>
    <w:p w:rsidR="00105EB9" w:rsidRPr="002D12A9" w:rsidRDefault="00105EB9" w:rsidP="002D12A9">
      <w:pPr>
        <w:pStyle w:val="a6"/>
        <w:widowControl w:val="0"/>
        <w:numPr>
          <w:ilvl w:val="1"/>
          <w:numId w:val="1"/>
        </w:numPr>
        <w:shd w:val="clear" w:color="auto" w:fill="FFFFFF"/>
        <w:autoSpaceDE w:val="0"/>
        <w:autoSpaceDN w:val="0"/>
        <w:adjustRightInd w:val="0"/>
        <w:ind w:left="0" w:firstLine="709"/>
        <w:jc w:val="both"/>
        <w:rPr>
          <w:b/>
          <w:sz w:val="28"/>
          <w:szCs w:val="28"/>
        </w:rPr>
      </w:pPr>
      <w:r w:rsidRPr="002D12A9">
        <w:rPr>
          <w:b/>
          <w:sz w:val="28"/>
          <w:szCs w:val="28"/>
        </w:rPr>
        <w:t>Цель и планируемые результаты освоения дисциплины:</w:t>
      </w:r>
    </w:p>
    <w:p w:rsidR="00105EB9" w:rsidRPr="002D12A9" w:rsidRDefault="00105EB9" w:rsidP="002D12A9">
      <w:pPr>
        <w:shd w:val="clear" w:color="auto" w:fill="FFFFFF"/>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В рамках программы учебной дисциплины обучающимися осваиваются умения и знания</w:t>
      </w:r>
    </w:p>
    <w:p w:rsidR="00453449" w:rsidRPr="002D12A9" w:rsidRDefault="00453449" w:rsidP="002D12A9">
      <w:pPr>
        <w:shd w:val="clear" w:color="auto" w:fill="FFFFFF"/>
        <w:spacing w:after="0" w:line="240" w:lineRule="auto"/>
        <w:ind w:firstLine="709"/>
        <w:jc w:val="both"/>
        <w:rPr>
          <w:rFonts w:ascii="Times New Roman" w:hAnsi="Times New Roman" w:cs="Times New Roman"/>
          <w:sz w:val="28"/>
          <w:szCs w:val="28"/>
        </w:rPr>
      </w:pPr>
    </w:p>
    <w:tbl>
      <w:tblPr>
        <w:tblStyle w:val="a5"/>
        <w:tblW w:w="0" w:type="auto"/>
        <w:tblLayout w:type="fixed"/>
        <w:tblLook w:val="04A0" w:firstRow="1" w:lastRow="0" w:firstColumn="1" w:lastColumn="0" w:noHBand="0" w:noVBand="1"/>
      </w:tblPr>
      <w:tblGrid>
        <w:gridCol w:w="2405"/>
        <w:gridCol w:w="3824"/>
        <w:gridCol w:w="3115"/>
      </w:tblGrid>
      <w:tr w:rsidR="00105EB9" w:rsidRPr="002D12A9" w:rsidTr="00190852">
        <w:tc>
          <w:tcPr>
            <w:tcW w:w="2405" w:type="dxa"/>
            <w:vAlign w:val="center"/>
          </w:tcPr>
          <w:p w:rsidR="00105EB9" w:rsidRPr="002D12A9" w:rsidRDefault="00105EB9" w:rsidP="002D12A9">
            <w:pPr>
              <w:shd w:val="clear" w:color="auto" w:fill="FFFFFF"/>
              <w:jc w:val="center"/>
              <w:rPr>
                <w:b/>
                <w:sz w:val="28"/>
                <w:szCs w:val="28"/>
              </w:rPr>
            </w:pPr>
            <w:r w:rsidRPr="002D12A9">
              <w:rPr>
                <w:b/>
                <w:sz w:val="28"/>
                <w:szCs w:val="28"/>
              </w:rPr>
              <w:lastRenderedPageBreak/>
              <w:t>Код</w:t>
            </w:r>
          </w:p>
          <w:p w:rsidR="00105EB9" w:rsidRPr="002D12A9" w:rsidRDefault="00105EB9" w:rsidP="002D12A9">
            <w:pPr>
              <w:jc w:val="center"/>
              <w:rPr>
                <w:b/>
                <w:sz w:val="28"/>
                <w:szCs w:val="28"/>
              </w:rPr>
            </w:pPr>
            <w:r w:rsidRPr="002D12A9">
              <w:rPr>
                <w:b/>
                <w:sz w:val="28"/>
                <w:szCs w:val="28"/>
              </w:rPr>
              <w:t>ПК, ОК</w:t>
            </w:r>
          </w:p>
        </w:tc>
        <w:tc>
          <w:tcPr>
            <w:tcW w:w="3824" w:type="dxa"/>
            <w:vAlign w:val="center"/>
          </w:tcPr>
          <w:p w:rsidR="00105EB9" w:rsidRPr="002D12A9" w:rsidRDefault="00105EB9" w:rsidP="002D12A9">
            <w:pPr>
              <w:jc w:val="center"/>
              <w:rPr>
                <w:b/>
                <w:sz w:val="28"/>
                <w:szCs w:val="28"/>
              </w:rPr>
            </w:pPr>
            <w:r w:rsidRPr="002D12A9">
              <w:rPr>
                <w:b/>
                <w:sz w:val="28"/>
                <w:szCs w:val="28"/>
              </w:rPr>
              <w:t>Умения</w:t>
            </w:r>
          </w:p>
        </w:tc>
        <w:tc>
          <w:tcPr>
            <w:tcW w:w="3115" w:type="dxa"/>
            <w:vAlign w:val="center"/>
          </w:tcPr>
          <w:p w:rsidR="00105EB9" w:rsidRPr="002D12A9" w:rsidRDefault="00105EB9" w:rsidP="002D12A9">
            <w:pPr>
              <w:jc w:val="center"/>
              <w:rPr>
                <w:b/>
                <w:sz w:val="28"/>
                <w:szCs w:val="28"/>
              </w:rPr>
            </w:pPr>
            <w:r w:rsidRPr="002D12A9">
              <w:rPr>
                <w:b/>
                <w:sz w:val="28"/>
                <w:szCs w:val="28"/>
              </w:rPr>
              <w:t>Знания</w:t>
            </w:r>
          </w:p>
        </w:tc>
      </w:tr>
      <w:tr w:rsidR="001449D8" w:rsidRPr="002D12A9" w:rsidTr="00190852">
        <w:tc>
          <w:tcPr>
            <w:tcW w:w="2405" w:type="dxa"/>
            <w:vAlign w:val="center"/>
          </w:tcPr>
          <w:p w:rsidR="001449D8" w:rsidRPr="002D12A9" w:rsidRDefault="00453449" w:rsidP="002D12A9">
            <w:pPr>
              <w:shd w:val="clear" w:color="auto" w:fill="FFFFFF"/>
              <w:rPr>
                <w:b/>
                <w:sz w:val="28"/>
                <w:szCs w:val="28"/>
              </w:rPr>
            </w:pPr>
            <w:r w:rsidRPr="002D12A9">
              <w:rPr>
                <w:sz w:val="28"/>
                <w:szCs w:val="28"/>
              </w:rPr>
              <w:t>ОК 01</w:t>
            </w:r>
            <w:r w:rsidR="00190852" w:rsidRPr="002D12A9">
              <w:rPr>
                <w:sz w:val="28"/>
                <w:szCs w:val="28"/>
              </w:rPr>
              <w:t xml:space="preserve"> Выбирать способы решения задач профессиональной деятельности применительно к различным контекстам</w:t>
            </w:r>
          </w:p>
        </w:tc>
        <w:tc>
          <w:tcPr>
            <w:tcW w:w="3824" w:type="dxa"/>
            <w:vAlign w:val="center"/>
          </w:tcPr>
          <w:p w:rsidR="00190852" w:rsidRPr="002D12A9" w:rsidRDefault="00190852" w:rsidP="002D12A9">
            <w:pPr>
              <w:pStyle w:val="af1"/>
              <w:shd w:val="clear" w:color="auto" w:fill="auto"/>
              <w:tabs>
                <w:tab w:val="left" w:pos="278"/>
              </w:tabs>
              <w:rPr>
                <w:sz w:val="28"/>
                <w:szCs w:val="28"/>
              </w:rPr>
            </w:pPr>
            <w:r w:rsidRPr="002D12A9">
              <w:rPr>
                <w:sz w:val="28"/>
                <w:szCs w:val="28"/>
              </w:rPr>
              <w:t>распознавать задачу и/или проблему в профессиональном и/или социальном контексте;</w:t>
            </w:r>
          </w:p>
          <w:p w:rsidR="00190852" w:rsidRPr="002D12A9" w:rsidRDefault="00190852" w:rsidP="002D12A9">
            <w:pPr>
              <w:pStyle w:val="af1"/>
              <w:shd w:val="clear" w:color="auto" w:fill="auto"/>
              <w:tabs>
                <w:tab w:val="left" w:pos="283"/>
              </w:tabs>
              <w:rPr>
                <w:sz w:val="28"/>
                <w:szCs w:val="28"/>
              </w:rPr>
            </w:pPr>
            <w:r w:rsidRPr="002D12A9">
              <w:rPr>
                <w:sz w:val="28"/>
                <w:szCs w:val="28"/>
              </w:rPr>
              <w:t>анализировать задачу и/или проблему и выделять её составные части;</w:t>
            </w:r>
          </w:p>
          <w:p w:rsidR="00190852" w:rsidRPr="002D12A9" w:rsidRDefault="00190852" w:rsidP="002D12A9">
            <w:pPr>
              <w:pStyle w:val="af1"/>
              <w:shd w:val="clear" w:color="auto" w:fill="auto"/>
              <w:tabs>
                <w:tab w:val="left" w:pos="283"/>
              </w:tabs>
              <w:rPr>
                <w:sz w:val="28"/>
                <w:szCs w:val="28"/>
              </w:rPr>
            </w:pPr>
            <w:r w:rsidRPr="002D12A9">
              <w:rPr>
                <w:sz w:val="28"/>
                <w:szCs w:val="28"/>
              </w:rPr>
              <w:t>определять этапы решения задачи;</w:t>
            </w:r>
          </w:p>
          <w:p w:rsidR="00190852" w:rsidRPr="002D12A9" w:rsidRDefault="00190852" w:rsidP="002D12A9">
            <w:pPr>
              <w:pStyle w:val="af1"/>
              <w:shd w:val="clear" w:color="auto" w:fill="auto"/>
              <w:tabs>
                <w:tab w:val="left" w:pos="283"/>
              </w:tabs>
              <w:rPr>
                <w:sz w:val="28"/>
                <w:szCs w:val="28"/>
              </w:rPr>
            </w:pPr>
            <w:r w:rsidRPr="002D12A9">
              <w:rPr>
                <w:sz w:val="28"/>
                <w:szCs w:val="28"/>
              </w:rPr>
              <w:t>выявлять и эффективно искать информацию, необходимую для решения задачи и/или проблемы;</w:t>
            </w:r>
          </w:p>
          <w:p w:rsidR="00190852" w:rsidRPr="002D12A9" w:rsidRDefault="00190852" w:rsidP="002D12A9">
            <w:pPr>
              <w:pStyle w:val="af1"/>
              <w:shd w:val="clear" w:color="auto" w:fill="auto"/>
              <w:tabs>
                <w:tab w:val="left" w:pos="283"/>
              </w:tabs>
              <w:rPr>
                <w:sz w:val="28"/>
                <w:szCs w:val="28"/>
              </w:rPr>
            </w:pPr>
            <w:r w:rsidRPr="002D12A9">
              <w:rPr>
                <w:sz w:val="28"/>
                <w:szCs w:val="28"/>
              </w:rPr>
              <w:t>составлять план действия;</w:t>
            </w:r>
          </w:p>
          <w:p w:rsidR="00190852" w:rsidRPr="002D12A9" w:rsidRDefault="00190852" w:rsidP="002D12A9">
            <w:pPr>
              <w:pStyle w:val="af1"/>
              <w:shd w:val="clear" w:color="auto" w:fill="auto"/>
              <w:tabs>
                <w:tab w:val="left" w:pos="283"/>
              </w:tabs>
              <w:rPr>
                <w:sz w:val="28"/>
                <w:szCs w:val="28"/>
              </w:rPr>
            </w:pPr>
            <w:r w:rsidRPr="002D12A9">
              <w:rPr>
                <w:sz w:val="28"/>
                <w:szCs w:val="28"/>
              </w:rPr>
              <w:t>определять необходимые ресурсы;</w:t>
            </w:r>
          </w:p>
          <w:p w:rsidR="00190852" w:rsidRPr="002D12A9" w:rsidRDefault="00190852" w:rsidP="002D12A9">
            <w:pPr>
              <w:pStyle w:val="af1"/>
              <w:shd w:val="clear" w:color="auto" w:fill="auto"/>
              <w:tabs>
                <w:tab w:val="left" w:pos="283"/>
              </w:tabs>
              <w:rPr>
                <w:sz w:val="28"/>
                <w:szCs w:val="28"/>
              </w:rPr>
            </w:pPr>
            <w:r w:rsidRPr="002D12A9">
              <w:rPr>
                <w:sz w:val="28"/>
                <w:szCs w:val="28"/>
              </w:rPr>
              <w:t>владеть актуальными методами работы в профессиональной и смежных сферах;</w:t>
            </w:r>
          </w:p>
          <w:p w:rsidR="00190852" w:rsidRPr="002D12A9" w:rsidRDefault="00190852" w:rsidP="002D12A9">
            <w:pPr>
              <w:pStyle w:val="af1"/>
              <w:shd w:val="clear" w:color="auto" w:fill="auto"/>
              <w:tabs>
                <w:tab w:val="left" w:pos="278"/>
              </w:tabs>
              <w:rPr>
                <w:sz w:val="28"/>
                <w:szCs w:val="28"/>
              </w:rPr>
            </w:pPr>
            <w:r w:rsidRPr="002D12A9">
              <w:rPr>
                <w:sz w:val="28"/>
                <w:szCs w:val="28"/>
              </w:rPr>
              <w:t>реализовывать составленный план;</w:t>
            </w:r>
          </w:p>
          <w:p w:rsidR="001449D8" w:rsidRPr="002D12A9" w:rsidRDefault="00190852" w:rsidP="002D12A9">
            <w:pPr>
              <w:rPr>
                <w:b/>
                <w:sz w:val="28"/>
                <w:szCs w:val="28"/>
              </w:rPr>
            </w:pPr>
            <w:r w:rsidRPr="002D12A9">
              <w:rPr>
                <w:sz w:val="28"/>
                <w:szCs w:val="28"/>
              </w:rPr>
              <w:t>оценивать результат и последствия своих действий (самостоятельно или с помощью наставника)</w:t>
            </w:r>
          </w:p>
        </w:tc>
        <w:tc>
          <w:tcPr>
            <w:tcW w:w="3115" w:type="dxa"/>
            <w:vAlign w:val="center"/>
          </w:tcPr>
          <w:p w:rsidR="00190852" w:rsidRPr="002D12A9" w:rsidRDefault="00190852" w:rsidP="002D12A9">
            <w:pPr>
              <w:pStyle w:val="af1"/>
              <w:shd w:val="clear" w:color="auto" w:fill="auto"/>
              <w:tabs>
                <w:tab w:val="left" w:pos="317"/>
              </w:tabs>
              <w:rPr>
                <w:sz w:val="28"/>
                <w:szCs w:val="28"/>
              </w:rPr>
            </w:pPr>
            <w:r w:rsidRPr="002D12A9">
              <w:rPr>
                <w:sz w:val="28"/>
                <w:szCs w:val="28"/>
              </w:rPr>
              <w:t>актуальный профессиональный и социальный контекст, в котором приходится работать и жить;</w:t>
            </w:r>
          </w:p>
          <w:p w:rsidR="00190852" w:rsidRPr="002D12A9" w:rsidRDefault="00190852" w:rsidP="002D12A9">
            <w:pPr>
              <w:pStyle w:val="af1"/>
              <w:shd w:val="clear" w:color="auto" w:fill="auto"/>
              <w:tabs>
                <w:tab w:val="left" w:pos="317"/>
              </w:tabs>
              <w:rPr>
                <w:sz w:val="28"/>
                <w:szCs w:val="28"/>
              </w:rPr>
            </w:pPr>
            <w:r w:rsidRPr="002D12A9">
              <w:rPr>
                <w:sz w:val="28"/>
                <w:szCs w:val="28"/>
              </w:rPr>
              <w:t>основные источники информации и ресурсы для решения задач и проблем в профессиональном и/или социальном контексте;</w:t>
            </w:r>
          </w:p>
          <w:p w:rsidR="00190852" w:rsidRPr="002D12A9" w:rsidRDefault="00190852" w:rsidP="002D12A9">
            <w:pPr>
              <w:pStyle w:val="af1"/>
              <w:shd w:val="clear" w:color="auto" w:fill="auto"/>
              <w:tabs>
                <w:tab w:val="left" w:pos="317"/>
              </w:tabs>
              <w:rPr>
                <w:sz w:val="28"/>
                <w:szCs w:val="28"/>
              </w:rPr>
            </w:pPr>
            <w:r w:rsidRPr="002D12A9">
              <w:rPr>
                <w:sz w:val="28"/>
                <w:szCs w:val="28"/>
              </w:rPr>
              <w:t>алгоритмы выполнения работ в профессиональной и смежных областях;</w:t>
            </w:r>
          </w:p>
          <w:p w:rsidR="00190852" w:rsidRPr="002D12A9" w:rsidRDefault="00190852" w:rsidP="002D12A9">
            <w:pPr>
              <w:pStyle w:val="af1"/>
              <w:shd w:val="clear" w:color="auto" w:fill="auto"/>
              <w:tabs>
                <w:tab w:val="left" w:pos="317"/>
              </w:tabs>
              <w:rPr>
                <w:sz w:val="28"/>
                <w:szCs w:val="28"/>
              </w:rPr>
            </w:pPr>
            <w:r w:rsidRPr="002D12A9">
              <w:rPr>
                <w:sz w:val="28"/>
                <w:szCs w:val="28"/>
              </w:rPr>
              <w:t>методы работы в профессиональной и смежных сферах;</w:t>
            </w:r>
          </w:p>
          <w:p w:rsidR="00190852" w:rsidRPr="002D12A9" w:rsidRDefault="00190852" w:rsidP="002D12A9">
            <w:pPr>
              <w:pStyle w:val="af1"/>
              <w:shd w:val="clear" w:color="auto" w:fill="auto"/>
              <w:tabs>
                <w:tab w:val="left" w:pos="317"/>
              </w:tabs>
              <w:rPr>
                <w:sz w:val="28"/>
                <w:szCs w:val="28"/>
              </w:rPr>
            </w:pPr>
            <w:r w:rsidRPr="002D12A9">
              <w:rPr>
                <w:sz w:val="28"/>
                <w:szCs w:val="28"/>
              </w:rPr>
              <w:t>структуру плана для решения задач;</w:t>
            </w:r>
          </w:p>
          <w:p w:rsidR="001449D8" w:rsidRPr="002D12A9" w:rsidRDefault="00190852" w:rsidP="002D12A9">
            <w:pPr>
              <w:rPr>
                <w:b/>
                <w:sz w:val="28"/>
                <w:szCs w:val="28"/>
              </w:rPr>
            </w:pPr>
            <w:r w:rsidRPr="002D12A9">
              <w:rPr>
                <w:sz w:val="28"/>
                <w:szCs w:val="28"/>
              </w:rPr>
              <w:t>порядок оценки результатов решения задач профессиональной деятельности</w:t>
            </w:r>
          </w:p>
        </w:tc>
      </w:tr>
      <w:tr w:rsidR="00453449" w:rsidRPr="002D12A9" w:rsidTr="00190852">
        <w:tc>
          <w:tcPr>
            <w:tcW w:w="2405" w:type="dxa"/>
            <w:vAlign w:val="center"/>
          </w:tcPr>
          <w:p w:rsidR="00453449" w:rsidRPr="002D12A9" w:rsidRDefault="00453449" w:rsidP="002D12A9">
            <w:pPr>
              <w:shd w:val="clear" w:color="auto" w:fill="FFFFFF"/>
              <w:rPr>
                <w:b/>
                <w:sz w:val="28"/>
                <w:szCs w:val="28"/>
              </w:rPr>
            </w:pPr>
            <w:r w:rsidRPr="002D12A9">
              <w:rPr>
                <w:sz w:val="28"/>
                <w:szCs w:val="28"/>
              </w:rPr>
              <w:t>ОК 02</w:t>
            </w:r>
            <w:r w:rsidR="008F6C41" w:rsidRPr="002D12A9">
              <w:rPr>
                <w:sz w:val="28"/>
                <w:szCs w:val="28"/>
              </w:rPr>
              <w:t xml:space="preserve"> 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3824" w:type="dxa"/>
            <w:vAlign w:val="center"/>
          </w:tcPr>
          <w:p w:rsidR="008F6C41" w:rsidRPr="002D12A9" w:rsidRDefault="008F6C41" w:rsidP="002D12A9">
            <w:pPr>
              <w:pStyle w:val="af1"/>
              <w:shd w:val="clear" w:color="auto" w:fill="auto"/>
              <w:tabs>
                <w:tab w:val="left" w:pos="317"/>
              </w:tabs>
              <w:rPr>
                <w:sz w:val="28"/>
                <w:szCs w:val="28"/>
              </w:rPr>
            </w:pPr>
            <w:r w:rsidRPr="002D12A9">
              <w:rPr>
                <w:sz w:val="28"/>
                <w:szCs w:val="28"/>
              </w:rPr>
              <w:t>определять задачи для поиска информации;</w:t>
            </w:r>
          </w:p>
          <w:p w:rsidR="008F6C41" w:rsidRPr="002D12A9" w:rsidRDefault="008F6C41" w:rsidP="002D12A9">
            <w:pPr>
              <w:pStyle w:val="af1"/>
              <w:shd w:val="clear" w:color="auto" w:fill="auto"/>
              <w:tabs>
                <w:tab w:val="left" w:pos="317"/>
              </w:tabs>
              <w:rPr>
                <w:sz w:val="28"/>
                <w:szCs w:val="28"/>
              </w:rPr>
            </w:pPr>
            <w:r w:rsidRPr="002D12A9">
              <w:rPr>
                <w:sz w:val="28"/>
                <w:szCs w:val="28"/>
              </w:rPr>
              <w:t>определять необходимые источники информации;</w:t>
            </w:r>
          </w:p>
          <w:p w:rsidR="008F6C41" w:rsidRPr="002D12A9" w:rsidRDefault="008F6C41" w:rsidP="002D12A9">
            <w:pPr>
              <w:pStyle w:val="af1"/>
              <w:shd w:val="clear" w:color="auto" w:fill="auto"/>
              <w:tabs>
                <w:tab w:val="left" w:pos="317"/>
              </w:tabs>
              <w:rPr>
                <w:sz w:val="28"/>
                <w:szCs w:val="28"/>
              </w:rPr>
            </w:pPr>
            <w:r w:rsidRPr="002D12A9">
              <w:rPr>
                <w:sz w:val="28"/>
                <w:szCs w:val="28"/>
              </w:rPr>
              <w:t>планировать процесс поиска;</w:t>
            </w:r>
          </w:p>
          <w:p w:rsidR="008F6C41" w:rsidRPr="002D12A9" w:rsidRDefault="008F6C41" w:rsidP="002D12A9">
            <w:pPr>
              <w:pStyle w:val="af1"/>
              <w:shd w:val="clear" w:color="auto" w:fill="auto"/>
              <w:tabs>
                <w:tab w:val="left" w:pos="317"/>
              </w:tabs>
              <w:rPr>
                <w:sz w:val="28"/>
                <w:szCs w:val="28"/>
              </w:rPr>
            </w:pPr>
            <w:r w:rsidRPr="002D12A9">
              <w:rPr>
                <w:sz w:val="28"/>
                <w:szCs w:val="28"/>
              </w:rPr>
              <w:t>структурировать получаемую информацию;</w:t>
            </w:r>
          </w:p>
          <w:p w:rsidR="008F6C41" w:rsidRPr="002D12A9" w:rsidRDefault="008F6C41" w:rsidP="002D12A9">
            <w:pPr>
              <w:pStyle w:val="af1"/>
              <w:shd w:val="clear" w:color="auto" w:fill="auto"/>
              <w:tabs>
                <w:tab w:val="left" w:pos="317"/>
              </w:tabs>
              <w:rPr>
                <w:sz w:val="28"/>
                <w:szCs w:val="28"/>
              </w:rPr>
            </w:pPr>
            <w:r w:rsidRPr="002D12A9">
              <w:rPr>
                <w:sz w:val="28"/>
                <w:szCs w:val="28"/>
              </w:rPr>
              <w:t>выделять наиболее значимое в перечне информации;</w:t>
            </w:r>
          </w:p>
          <w:p w:rsidR="008F6C41" w:rsidRPr="002D12A9" w:rsidRDefault="008F6C41" w:rsidP="002D12A9">
            <w:pPr>
              <w:pStyle w:val="af1"/>
              <w:shd w:val="clear" w:color="auto" w:fill="auto"/>
              <w:tabs>
                <w:tab w:val="left" w:pos="317"/>
              </w:tabs>
              <w:rPr>
                <w:sz w:val="28"/>
                <w:szCs w:val="28"/>
              </w:rPr>
            </w:pPr>
            <w:r w:rsidRPr="002D12A9">
              <w:rPr>
                <w:sz w:val="28"/>
                <w:szCs w:val="28"/>
              </w:rPr>
              <w:t>оценивать практическую значимость результатов поиска;</w:t>
            </w:r>
          </w:p>
          <w:p w:rsidR="008F6C41" w:rsidRPr="002D12A9" w:rsidRDefault="008F6C41" w:rsidP="002D12A9">
            <w:pPr>
              <w:pStyle w:val="af1"/>
              <w:shd w:val="clear" w:color="auto" w:fill="auto"/>
              <w:tabs>
                <w:tab w:val="left" w:pos="317"/>
              </w:tabs>
              <w:rPr>
                <w:sz w:val="28"/>
                <w:szCs w:val="28"/>
              </w:rPr>
            </w:pPr>
            <w:r w:rsidRPr="002D12A9">
              <w:rPr>
                <w:sz w:val="28"/>
                <w:szCs w:val="28"/>
              </w:rPr>
              <w:t xml:space="preserve">оформлять результаты поиска, применять средства информационных технологий для решения </w:t>
            </w:r>
            <w:r w:rsidRPr="002D12A9">
              <w:rPr>
                <w:sz w:val="28"/>
                <w:szCs w:val="28"/>
              </w:rPr>
              <w:lastRenderedPageBreak/>
              <w:t>профессиональных задач;</w:t>
            </w:r>
          </w:p>
          <w:p w:rsidR="008F6C41" w:rsidRPr="002D12A9" w:rsidRDefault="008F6C41" w:rsidP="002D12A9">
            <w:pPr>
              <w:pStyle w:val="af1"/>
              <w:shd w:val="clear" w:color="auto" w:fill="auto"/>
              <w:tabs>
                <w:tab w:val="left" w:pos="317"/>
              </w:tabs>
              <w:rPr>
                <w:sz w:val="28"/>
                <w:szCs w:val="28"/>
              </w:rPr>
            </w:pPr>
            <w:r w:rsidRPr="002D12A9">
              <w:rPr>
                <w:sz w:val="28"/>
                <w:szCs w:val="28"/>
              </w:rPr>
              <w:t>использовать современное программное обеспечение;</w:t>
            </w:r>
          </w:p>
          <w:p w:rsidR="00453449" w:rsidRPr="002D12A9" w:rsidRDefault="008F6C41" w:rsidP="002D12A9">
            <w:pPr>
              <w:rPr>
                <w:b/>
                <w:sz w:val="28"/>
                <w:szCs w:val="28"/>
              </w:rPr>
            </w:pPr>
            <w:r w:rsidRPr="002D12A9">
              <w:rPr>
                <w:sz w:val="28"/>
                <w:szCs w:val="28"/>
              </w:rPr>
              <w:t>использовать различные цифровые средства для решения профессиональных задач</w:t>
            </w:r>
          </w:p>
        </w:tc>
        <w:tc>
          <w:tcPr>
            <w:tcW w:w="3115" w:type="dxa"/>
            <w:vAlign w:val="center"/>
          </w:tcPr>
          <w:p w:rsidR="00190852" w:rsidRPr="002D12A9" w:rsidRDefault="00190852" w:rsidP="002D12A9">
            <w:pPr>
              <w:pStyle w:val="af1"/>
              <w:shd w:val="clear" w:color="auto" w:fill="auto"/>
              <w:tabs>
                <w:tab w:val="left" w:pos="317"/>
              </w:tabs>
              <w:rPr>
                <w:sz w:val="28"/>
                <w:szCs w:val="28"/>
              </w:rPr>
            </w:pPr>
            <w:r w:rsidRPr="002D12A9">
              <w:rPr>
                <w:sz w:val="28"/>
                <w:szCs w:val="28"/>
              </w:rPr>
              <w:lastRenderedPageBreak/>
              <w:t>номенклатура информационных источников, применяемых в профессиональной деятельности;</w:t>
            </w:r>
          </w:p>
          <w:p w:rsidR="00190852" w:rsidRPr="002D12A9" w:rsidRDefault="00190852" w:rsidP="002D12A9">
            <w:pPr>
              <w:pStyle w:val="af1"/>
              <w:shd w:val="clear" w:color="auto" w:fill="auto"/>
              <w:tabs>
                <w:tab w:val="left" w:pos="317"/>
              </w:tabs>
              <w:rPr>
                <w:sz w:val="28"/>
                <w:szCs w:val="28"/>
              </w:rPr>
            </w:pPr>
            <w:r w:rsidRPr="002D12A9">
              <w:rPr>
                <w:sz w:val="28"/>
                <w:szCs w:val="28"/>
              </w:rPr>
              <w:t>- приемы структурирования информации;</w:t>
            </w:r>
          </w:p>
          <w:p w:rsidR="00190852" w:rsidRPr="002D12A9" w:rsidRDefault="00190852" w:rsidP="002D12A9">
            <w:pPr>
              <w:pStyle w:val="af1"/>
              <w:shd w:val="clear" w:color="auto" w:fill="auto"/>
              <w:tabs>
                <w:tab w:val="left" w:pos="322"/>
              </w:tabs>
              <w:rPr>
                <w:sz w:val="28"/>
                <w:szCs w:val="28"/>
              </w:rPr>
            </w:pPr>
            <w:r w:rsidRPr="002D12A9">
              <w:rPr>
                <w:sz w:val="28"/>
                <w:szCs w:val="28"/>
              </w:rPr>
              <w:t>- формат оформления результатов поиска информации, современные средства и устройства информатизации;</w:t>
            </w:r>
          </w:p>
          <w:p w:rsidR="00453449" w:rsidRPr="002D12A9" w:rsidRDefault="00190852" w:rsidP="002D12A9">
            <w:pPr>
              <w:rPr>
                <w:b/>
                <w:sz w:val="28"/>
                <w:szCs w:val="28"/>
              </w:rPr>
            </w:pPr>
            <w:r w:rsidRPr="002D12A9">
              <w:rPr>
                <w:sz w:val="28"/>
                <w:szCs w:val="28"/>
              </w:rPr>
              <w:t xml:space="preserve">- порядок их </w:t>
            </w:r>
            <w:r w:rsidRPr="002D12A9">
              <w:rPr>
                <w:sz w:val="28"/>
                <w:szCs w:val="28"/>
              </w:rPr>
              <w:lastRenderedPageBreak/>
              <w:t>применения и программное обеспечение в профессиональной деятельности, в том числе с использованием цифровых средств.</w:t>
            </w:r>
          </w:p>
        </w:tc>
      </w:tr>
      <w:tr w:rsidR="00453449" w:rsidRPr="002D12A9" w:rsidTr="00190852">
        <w:tc>
          <w:tcPr>
            <w:tcW w:w="2405" w:type="dxa"/>
            <w:vAlign w:val="center"/>
          </w:tcPr>
          <w:p w:rsidR="00453449" w:rsidRPr="002D12A9" w:rsidRDefault="00453449" w:rsidP="002D12A9">
            <w:pPr>
              <w:shd w:val="clear" w:color="auto" w:fill="FFFFFF"/>
              <w:rPr>
                <w:sz w:val="28"/>
                <w:szCs w:val="28"/>
              </w:rPr>
            </w:pPr>
            <w:r w:rsidRPr="002D12A9">
              <w:rPr>
                <w:sz w:val="28"/>
                <w:szCs w:val="28"/>
              </w:rPr>
              <w:lastRenderedPageBreak/>
              <w:t>ОК 04</w:t>
            </w:r>
            <w:r w:rsidR="008F6C41" w:rsidRPr="002D12A9">
              <w:rPr>
                <w:sz w:val="28"/>
                <w:szCs w:val="28"/>
              </w:rPr>
              <w:t xml:space="preserve"> Эффективно взаимодействовать и работать в коллективе и команде</w:t>
            </w:r>
            <w:r w:rsidRPr="002D12A9">
              <w:rPr>
                <w:sz w:val="28"/>
                <w:szCs w:val="28"/>
              </w:rPr>
              <w:t>,</w:t>
            </w:r>
          </w:p>
        </w:tc>
        <w:tc>
          <w:tcPr>
            <w:tcW w:w="3824" w:type="dxa"/>
            <w:vAlign w:val="center"/>
          </w:tcPr>
          <w:p w:rsidR="008F6C41" w:rsidRPr="002D12A9" w:rsidRDefault="008F6C41" w:rsidP="002D12A9">
            <w:pPr>
              <w:pStyle w:val="af1"/>
              <w:shd w:val="clear" w:color="auto" w:fill="auto"/>
              <w:tabs>
                <w:tab w:val="left" w:pos="317"/>
              </w:tabs>
              <w:rPr>
                <w:sz w:val="28"/>
                <w:szCs w:val="28"/>
              </w:rPr>
            </w:pPr>
            <w:r w:rsidRPr="002D12A9">
              <w:rPr>
                <w:sz w:val="28"/>
                <w:szCs w:val="28"/>
              </w:rPr>
              <w:t>организовывать работу коллектива и команды;</w:t>
            </w:r>
          </w:p>
          <w:p w:rsidR="00453449" w:rsidRPr="002D12A9" w:rsidRDefault="008F6C41" w:rsidP="002D12A9">
            <w:pPr>
              <w:rPr>
                <w:b/>
                <w:sz w:val="28"/>
                <w:szCs w:val="28"/>
              </w:rPr>
            </w:pPr>
            <w:r w:rsidRPr="002D12A9">
              <w:rPr>
                <w:sz w:val="28"/>
                <w:szCs w:val="28"/>
              </w:rPr>
              <w:t>взаимодействовать с коллегами , руководством, клиентами в ходе профессиональной деятельности</w:t>
            </w:r>
          </w:p>
        </w:tc>
        <w:tc>
          <w:tcPr>
            <w:tcW w:w="3115" w:type="dxa"/>
            <w:vAlign w:val="center"/>
          </w:tcPr>
          <w:p w:rsidR="008F6C41" w:rsidRPr="002D12A9" w:rsidRDefault="008F6C41" w:rsidP="002D12A9">
            <w:pPr>
              <w:pStyle w:val="af1"/>
              <w:shd w:val="clear" w:color="auto" w:fill="auto"/>
              <w:tabs>
                <w:tab w:val="left" w:pos="317"/>
              </w:tabs>
              <w:rPr>
                <w:sz w:val="28"/>
                <w:szCs w:val="28"/>
              </w:rPr>
            </w:pPr>
            <w:r w:rsidRPr="002D12A9">
              <w:rPr>
                <w:sz w:val="28"/>
                <w:szCs w:val="28"/>
              </w:rPr>
              <w:t>психологические основы деятельности коллектива, психологические особенности личности;</w:t>
            </w:r>
          </w:p>
          <w:p w:rsidR="00453449" w:rsidRPr="002D12A9" w:rsidRDefault="008F6C41" w:rsidP="002D12A9">
            <w:pPr>
              <w:rPr>
                <w:b/>
                <w:sz w:val="28"/>
                <w:szCs w:val="28"/>
              </w:rPr>
            </w:pPr>
            <w:r w:rsidRPr="002D12A9">
              <w:rPr>
                <w:sz w:val="28"/>
                <w:szCs w:val="28"/>
              </w:rPr>
              <w:t>основы проектной деятельности.</w:t>
            </w:r>
          </w:p>
        </w:tc>
      </w:tr>
      <w:tr w:rsidR="00453449" w:rsidRPr="002D12A9" w:rsidTr="00190852">
        <w:tc>
          <w:tcPr>
            <w:tcW w:w="2405" w:type="dxa"/>
            <w:vAlign w:val="center"/>
          </w:tcPr>
          <w:p w:rsidR="00453449" w:rsidRPr="002D12A9" w:rsidRDefault="00453449" w:rsidP="002D12A9">
            <w:pPr>
              <w:shd w:val="clear" w:color="auto" w:fill="FFFFFF"/>
              <w:rPr>
                <w:sz w:val="28"/>
                <w:szCs w:val="28"/>
              </w:rPr>
            </w:pPr>
            <w:r w:rsidRPr="002D12A9">
              <w:rPr>
                <w:sz w:val="28"/>
                <w:szCs w:val="28"/>
              </w:rPr>
              <w:t>ОК 05,</w:t>
            </w:r>
            <w:r w:rsidR="008F6C41" w:rsidRPr="002D12A9">
              <w:rPr>
                <w:sz w:val="28"/>
                <w:szCs w:val="28"/>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4" w:type="dxa"/>
            <w:vAlign w:val="center"/>
          </w:tcPr>
          <w:p w:rsidR="00453449" w:rsidRPr="002D12A9" w:rsidRDefault="008F6C41" w:rsidP="002D12A9">
            <w:pPr>
              <w:rPr>
                <w:b/>
                <w:sz w:val="28"/>
                <w:szCs w:val="28"/>
              </w:rPr>
            </w:pPr>
            <w:r w:rsidRPr="002D12A9">
              <w:rPr>
                <w:sz w:val="28"/>
                <w:szCs w:val="28"/>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3115" w:type="dxa"/>
            <w:vAlign w:val="center"/>
          </w:tcPr>
          <w:p w:rsidR="008F6C41" w:rsidRPr="002D12A9" w:rsidRDefault="008F6C41" w:rsidP="002D12A9">
            <w:pPr>
              <w:pStyle w:val="af1"/>
              <w:shd w:val="clear" w:color="auto" w:fill="auto"/>
              <w:tabs>
                <w:tab w:val="left" w:pos="317"/>
              </w:tabs>
              <w:rPr>
                <w:sz w:val="28"/>
                <w:szCs w:val="28"/>
              </w:rPr>
            </w:pPr>
            <w:r w:rsidRPr="002D12A9">
              <w:rPr>
                <w:sz w:val="28"/>
                <w:szCs w:val="28"/>
              </w:rPr>
              <w:t>особенности социального и культурного контекста;</w:t>
            </w:r>
          </w:p>
          <w:p w:rsidR="00453449" w:rsidRPr="002D12A9" w:rsidRDefault="008F6C41" w:rsidP="002D12A9">
            <w:pPr>
              <w:rPr>
                <w:b/>
                <w:sz w:val="28"/>
                <w:szCs w:val="28"/>
              </w:rPr>
            </w:pPr>
            <w:r w:rsidRPr="002D12A9">
              <w:rPr>
                <w:sz w:val="28"/>
                <w:szCs w:val="28"/>
              </w:rPr>
              <w:t>правила оформления документов и построения устных сообщений</w:t>
            </w:r>
          </w:p>
        </w:tc>
      </w:tr>
      <w:tr w:rsidR="00453449" w:rsidRPr="002D12A9" w:rsidTr="00190852">
        <w:tc>
          <w:tcPr>
            <w:tcW w:w="2405" w:type="dxa"/>
            <w:vAlign w:val="center"/>
          </w:tcPr>
          <w:p w:rsidR="00453449" w:rsidRPr="002D12A9" w:rsidRDefault="00453449" w:rsidP="002D12A9">
            <w:pPr>
              <w:shd w:val="clear" w:color="auto" w:fill="FFFFFF"/>
              <w:rPr>
                <w:sz w:val="28"/>
                <w:szCs w:val="28"/>
              </w:rPr>
            </w:pPr>
            <w:r w:rsidRPr="002D12A9">
              <w:rPr>
                <w:sz w:val="28"/>
                <w:szCs w:val="28"/>
              </w:rPr>
              <w:t>ОК 09.</w:t>
            </w:r>
            <w:r w:rsidR="008F6C41" w:rsidRPr="002D12A9">
              <w:rPr>
                <w:sz w:val="28"/>
                <w:szCs w:val="28"/>
              </w:rPr>
              <w:t xml:space="preserve"> Пользоваться профессиональной документацией на государственном и иностранном языках</w:t>
            </w:r>
          </w:p>
        </w:tc>
        <w:tc>
          <w:tcPr>
            <w:tcW w:w="3824" w:type="dxa"/>
            <w:vAlign w:val="center"/>
          </w:tcPr>
          <w:p w:rsidR="008F6C41" w:rsidRPr="002D12A9" w:rsidRDefault="008F6C41" w:rsidP="002D12A9">
            <w:pPr>
              <w:pStyle w:val="af1"/>
              <w:shd w:val="clear" w:color="auto" w:fill="auto"/>
              <w:tabs>
                <w:tab w:val="left" w:pos="317"/>
              </w:tabs>
              <w:rPr>
                <w:sz w:val="28"/>
                <w:szCs w:val="28"/>
              </w:rPr>
            </w:pPr>
            <w:r w:rsidRPr="002D12A9">
              <w:rPr>
                <w:sz w:val="28"/>
                <w:szCs w:val="28"/>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8F6C41" w:rsidRPr="002D12A9" w:rsidRDefault="008F6C41" w:rsidP="002D12A9">
            <w:pPr>
              <w:pStyle w:val="af1"/>
              <w:shd w:val="clear" w:color="auto" w:fill="auto"/>
              <w:tabs>
                <w:tab w:val="left" w:pos="312"/>
              </w:tabs>
              <w:rPr>
                <w:sz w:val="28"/>
                <w:szCs w:val="28"/>
              </w:rPr>
            </w:pPr>
            <w:r w:rsidRPr="002D12A9">
              <w:rPr>
                <w:sz w:val="28"/>
                <w:szCs w:val="28"/>
              </w:rPr>
              <w:t>участвовать в диалогах на знакомые общие и профессиональные темы;</w:t>
            </w:r>
          </w:p>
          <w:p w:rsidR="008F6C41" w:rsidRPr="002D12A9" w:rsidRDefault="008F6C41" w:rsidP="002D12A9">
            <w:pPr>
              <w:pStyle w:val="af1"/>
              <w:shd w:val="clear" w:color="auto" w:fill="auto"/>
              <w:tabs>
                <w:tab w:val="left" w:pos="317"/>
              </w:tabs>
              <w:rPr>
                <w:sz w:val="28"/>
                <w:szCs w:val="28"/>
              </w:rPr>
            </w:pPr>
            <w:r w:rsidRPr="002D12A9">
              <w:rPr>
                <w:sz w:val="28"/>
                <w:szCs w:val="28"/>
              </w:rPr>
              <w:t>строить простые высказывания о себе и о своей профессиональной деятельности;</w:t>
            </w:r>
          </w:p>
          <w:p w:rsidR="008F6C41" w:rsidRPr="002D12A9" w:rsidRDefault="008F6C41" w:rsidP="002D12A9">
            <w:pPr>
              <w:pStyle w:val="af1"/>
              <w:shd w:val="clear" w:color="auto" w:fill="auto"/>
              <w:tabs>
                <w:tab w:val="left" w:pos="317"/>
              </w:tabs>
              <w:rPr>
                <w:sz w:val="28"/>
                <w:szCs w:val="28"/>
              </w:rPr>
            </w:pPr>
            <w:r w:rsidRPr="002D12A9">
              <w:rPr>
                <w:sz w:val="28"/>
                <w:szCs w:val="28"/>
              </w:rPr>
              <w:t>кратко обосновывать и объяснять свои действия (текущие и планируемые);</w:t>
            </w:r>
          </w:p>
          <w:p w:rsidR="00453449" w:rsidRPr="002D12A9" w:rsidRDefault="008F6C41" w:rsidP="002D12A9">
            <w:pPr>
              <w:rPr>
                <w:b/>
                <w:sz w:val="28"/>
                <w:szCs w:val="28"/>
              </w:rPr>
            </w:pPr>
            <w:r w:rsidRPr="002D12A9">
              <w:rPr>
                <w:sz w:val="28"/>
                <w:szCs w:val="28"/>
              </w:rPr>
              <w:lastRenderedPageBreak/>
              <w:t>писать простые связные сообщения на знакомые или интересующие профессиональные темы</w:t>
            </w:r>
          </w:p>
        </w:tc>
        <w:tc>
          <w:tcPr>
            <w:tcW w:w="3115" w:type="dxa"/>
            <w:vAlign w:val="center"/>
          </w:tcPr>
          <w:p w:rsidR="008F6C41" w:rsidRPr="002D12A9" w:rsidRDefault="008F6C41" w:rsidP="002D12A9">
            <w:pPr>
              <w:pStyle w:val="af1"/>
              <w:shd w:val="clear" w:color="auto" w:fill="auto"/>
              <w:tabs>
                <w:tab w:val="left" w:pos="283"/>
              </w:tabs>
              <w:rPr>
                <w:sz w:val="28"/>
                <w:szCs w:val="28"/>
              </w:rPr>
            </w:pPr>
            <w:r w:rsidRPr="002D12A9">
              <w:rPr>
                <w:sz w:val="28"/>
                <w:szCs w:val="28"/>
              </w:rPr>
              <w:lastRenderedPageBreak/>
              <w:t>правила построения простых и сложных предложений на профессиональные темы;</w:t>
            </w:r>
          </w:p>
          <w:p w:rsidR="008F6C41" w:rsidRPr="002D12A9" w:rsidRDefault="008F6C41" w:rsidP="002D12A9">
            <w:pPr>
              <w:pStyle w:val="af1"/>
              <w:shd w:val="clear" w:color="auto" w:fill="auto"/>
              <w:tabs>
                <w:tab w:val="left" w:pos="283"/>
              </w:tabs>
              <w:rPr>
                <w:sz w:val="28"/>
                <w:szCs w:val="28"/>
              </w:rPr>
            </w:pPr>
            <w:r w:rsidRPr="002D12A9">
              <w:rPr>
                <w:sz w:val="28"/>
                <w:szCs w:val="28"/>
              </w:rPr>
              <w:t>основные общеупотребительные глаголы (бытовая и профессиональная лексика);</w:t>
            </w:r>
          </w:p>
          <w:p w:rsidR="008F6C41" w:rsidRPr="002D12A9" w:rsidRDefault="008F6C41" w:rsidP="002D12A9">
            <w:pPr>
              <w:pStyle w:val="af1"/>
              <w:shd w:val="clear" w:color="auto" w:fill="auto"/>
              <w:tabs>
                <w:tab w:val="left" w:pos="283"/>
              </w:tabs>
              <w:rPr>
                <w:sz w:val="28"/>
                <w:szCs w:val="28"/>
              </w:rPr>
            </w:pPr>
            <w:r w:rsidRPr="002D12A9">
              <w:rPr>
                <w:sz w:val="28"/>
                <w:szCs w:val="28"/>
              </w:rPr>
              <w:t>лексический минимум, относящийся к описанию предметов, средств и процессов профессиональной деятельности;</w:t>
            </w:r>
          </w:p>
          <w:p w:rsidR="008F6C41" w:rsidRPr="002D12A9" w:rsidRDefault="008F6C41" w:rsidP="002D12A9">
            <w:pPr>
              <w:pStyle w:val="af1"/>
              <w:shd w:val="clear" w:color="auto" w:fill="auto"/>
              <w:tabs>
                <w:tab w:val="left" w:pos="283"/>
              </w:tabs>
              <w:rPr>
                <w:sz w:val="28"/>
                <w:szCs w:val="28"/>
              </w:rPr>
            </w:pPr>
            <w:r w:rsidRPr="002D12A9">
              <w:rPr>
                <w:sz w:val="28"/>
                <w:szCs w:val="28"/>
              </w:rPr>
              <w:t xml:space="preserve">особенности </w:t>
            </w:r>
            <w:r w:rsidRPr="002D12A9">
              <w:rPr>
                <w:sz w:val="28"/>
                <w:szCs w:val="28"/>
              </w:rPr>
              <w:lastRenderedPageBreak/>
              <w:t>произношения;</w:t>
            </w:r>
          </w:p>
          <w:p w:rsidR="00453449" w:rsidRPr="002D12A9" w:rsidRDefault="008F6C41" w:rsidP="002D12A9">
            <w:pPr>
              <w:rPr>
                <w:b/>
                <w:sz w:val="28"/>
                <w:szCs w:val="28"/>
              </w:rPr>
            </w:pPr>
            <w:r w:rsidRPr="002D12A9">
              <w:rPr>
                <w:sz w:val="28"/>
                <w:szCs w:val="28"/>
              </w:rPr>
              <w:t>правила чтения текстов профессиональной направленности</w:t>
            </w:r>
          </w:p>
        </w:tc>
      </w:tr>
      <w:tr w:rsidR="00453449" w:rsidRPr="002D12A9" w:rsidTr="00190852">
        <w:tc>
          <w:tcPr>
            <w:tcW w:w="9344" w:type="dxa"/>
            <w:gridSpan w:val="3"/>
            <w:vAlign w:val="center"/>
          </w:tcPr>
          <w:p w:rsidR="00453449" w:rsidRPr="002D12A9" w:rsidRDefault="00453449" w:rsidP="002D12A9">
            <w:pPr>
              <w:rPr>
                <w:b/>
                <w:sz w:val="28"/>
                <w:szCs w:val="28"/>
              </w:rPr>
            </w:pPr>
            <w:r w:rsidRPr="002D12A9">
              <w:rPr>
                <w:sz w:val="28"/>
                <w:szCs w:val="28"/>
              </w:rPr>
              <w:lastRenderedPageBreak/>
              <w:t>ВД 3.</w:t>
            </w:r>
            <w:r w:rsidR="00190852" w:rsidRPr="002D12A9">
              <w:rPr>
                <w:sz w:val="28"/>
                <w:szCs w:val="28"/>
              </w:rPr>
              <w:t xml:space="preserve"> </w:t>
            </w:r>
            <w:r w:rsidRPr="002D12A9">
              <w:rPr>
                <w:sz w:val="28"/>
                <w:szCs w:val="28"/>
              </w:rPr>
              <w:t>Проведение мероприятий по профилактике неинфекционных и инфекционных заболеваний, формированию здорового образа жизни</w:t>
            </w:r>
          </w:p>
        </w:tc>
      </w:tr>
      <w:tr w:rsidR="00453449" w:rsidRPr="002D12A9" w:rsidTr="00190852">
        <w:tc>
          <w:tcPr>
            <w:tcW w:w="2405" w:type="dxa"/>
            <w:vAlign w:val="center"/>
          </w:tcPr>
          <w:p w:rsidR="00453449" w:rsidRPr="002D12A9" w:rsidRDefault="00453449" w:rsidP="002D12A9">
            <w:pPr>
              <w:shd w:val="clear" w:color="auto" w:fill="FFFFFF"/>
              <w:rPr>
                <w:sz w:val="28"/>
                <w:szCs w:val="28"/>
              </w:rPr>
            </w:pPr>
            <w:r w:rsidRPr="002D12A9">
              <w:rPr>
                <w:sz w:val="28"/>
                <w:szCs w:val="28"/>
              </w:rPr>
              <w:t>ПК 3.1. Консультировать население по вопросам профилактики заболеваний</w:t>
            </w:r>
          </w:p>
        </w:tc>
        <w:tc>
          <w:tcPr>
            <w:tcW w:w="3824" w:type="dxa"/>
            <w:vAlign w:val="center"/>
          </w:tcPr>
          <w:p w:rsidR="00453449" w:rsidRPr="002D12A9" w:rsidRDefault="00453449" w:rsidP="002D12A9">
            <w:pPr>
              <w:pStyle w:val="af1"/>
              <w:shd w:val="clear" w:color="auto" w:fill="auto"/>
              <w:tabs>
                <w:tab w:val="left" w:pos="317"/>
              </w:tabs>
              <w:rPr>
                <w:sz w:val="28"/>
                <w:szCs w:val="28"/>
              </w:rPr>
            </w:pPr>
            <w:r w:rsidRPr="002D12A9">
              <w:rPr>
                <w:sz w:val="28"/>
                <w:szCs w:val="28"/>
              </w:rPr>
              <w:t>проводить индивидуальное (групповое) профилактическое консультирование населения о факторах, способствующих сохранению здоровья, факторах риска для здоровья и мерах профилактики предотвратимых болезней</w:t>
            </w:r>
          </w:p>
          <w:p w:rsidR="00453449" w:rsidRPr="002D12A9" w:rsidRDefault="00453449" w:rsidP="002D12A9">
            <w:pPr>
              <w:rPr>
                <w:b/>
                <w:sz w:val="28"/>
                <w:szCs w:val="28"/>
              </w:rPr>
            </w:pPr>
          </w:p>
        </w:tc>
        <w:tc>
          <w:tcPr>
            <w:tcW w:w="3115" w:type="dxa"/>
            <w:vAlign w:val="center"/>
          </w:tcPr>
          <w:p w:rsidR="00453449" w:rsidRPr="002D12A9" w:rsidRDefault="00453449" w:rsidP="002D12A9">
            <w:pPr>
              <w:pStyle w:val="af1"/>
              <w:shd w:val="clear" w:color="auto" w:fill="auto"/>
              <w:tabs>
                <w:tab w:val="left" w:pos="317"/>
              </w:tabs>
              <w:rPr>
                <w:sz w:val="28"/>
                <w:szCs w:val="28"/>
              </w:rPr>
            </w:pPr>
            <w:r w:rsidRPr="002D12A9">
              <w:rPr>
                <w:sz w:val="28"/>
                <w:szCs w:val="28"/>
              </w:rPr>
              <w:t>информационные технологии, организационные формы, методы и средства санитарного просвещения населения;</w:t>
            </w:r>
          </w:p>
          <w:p w:rsidR="00453449" w:rsidRPr="002D12A9" w:rsidRDefault="00453449" w:rsidP="002D12A9">
            <w:pPr>
              <w:pStyle w:val="af1"/>
              <w:shd w:val="clear" w:color="auto" w:fill="auto"/>
              <w:tabs>
                <w:tab w:val="left" w:pos="317"/>
              </w:tabs>
              <w:rPr>
                <w:sz w:val="28"/>
                <w:szCs w:val="28"/>
              </w:rPr>
            </w:pPr>
            <w:r w:rsidRPr="002D12A9">
              <w:rPr>
                <w:sz w:val="28"/>
                <w:szCs w:val="28"/>
              </w:rPr>
              <w:t>правила проведения индивидуального и группового профилактического консультирования, современные научно обоснованные рекомендации по вопросам личной гигиены, рационального питания, планирования семьи, здорового образа жизни, факторов риска для здоровья;</w:t>
            </w:r>
          </w:p>
          <w:p w:rsidR="00453449" w:rsidRPr="002D12A9" w:rsidRDefault="00453449" w:rsidP="002D12A9">
            <w:pPr>
              <w:rPr>
                <w:b/>
                <w:sz w:val="28"/>
                <w:szCs w:val="28"/>
              </w:rPr>
            </w:pPr>
            <w:r w:rsidRPr="002D12A9">
              <w:rPr>
                <w:sz w:val="28"/>
                <w:szCs w:val="28"/>
              </w:rPr>
              <w:t>заболевания, обусловленных образом жизни человека</w:t>
            </w:r>
          </w:p>
        </w:tc>
      </w:tr>
      <w:tr w:rsidR="00453449" w:rsidRPr="002D12A9" w:rsidTr="00190852">
        <w:tc>
          <w:tcPr>
            <w:tcW w:w="2405" w:type="dxa"/>
            <w:vAlign w:val="center"/>
          </w:tcPr>
          <w:p w:rsidR="00453449" w:rsidRPr="002D12A9" w:rsidRDefault="00453449" w:rsidP="002D12A9">
            <w:pPr>
              <w:shd w:val="clear" w:color="auto" w:fill="FFFFFF"/>
              <w:rPr>
                <w:sz w:val="28"/>
                <w:szCs w:val="28"/>
              </w:rPr>
            </w:pPr>
            <w:r w:rsidRPr="002D12A9">
              <w:rPr>
                <w:sz w:val="28"/>
                <w:szCs w:val="28"/>
              </w:rPr>
              <w:t>ПК 3.2. Пропагандировать здоровый образ жизни</w:t>
            </w:r>
          </w:p>
        </w:tc>
        <w:tc>
          <w:tcPr>
            <w:tcW w:w="3824" w:type="dxa"/>
            <w:vAlign w:val="center"/>
          </w:tcPr>
          <w:p w:rsidR="00453449" w:rsidRPr="002D12A9" w:rsidRDefault="00453449" w:rsidP="002D12A9">
            <w:pPr>
              <w:pStyle w:val="af1"/>
              <w:shd w:val="clear" w:color="auto" w:fill="auto"/>
              <w:tabs>
                <w:tab w:val="left" w:pos="322"/>
              </w:tabs>
              <w:rPr>
                <w:sz w:val="28"/>
                <w:szCs w:val="28"/>
              </w:rPr>
            </w:pPr>
            <w:r w:rsidRPr="002D12A9">
              <w:rPr>
                <w:sz w:val="28"/>
                <w:szCs w:val="28"/>
              </w:rPr>
              <w:t>формировать общественное мнение в пользу здорового образа жизни и мотивировать пациентов на ведение здорового образа жизни;</w:t>
            </w:r>
          </w:p>
          <w:p w:rsidR="00453449" w:rsidRPr="002D12A9" w:rsidRDefault="00453449" w:rsidP="002D12A9">
            <w:pPr>
              <w:pStyle w:val="af1"/>
              <w:shd w:val="clear" w:color="auto" w:fill="auto"/>
              <w:tabs>
                <w:tab w:val="left" w:pos="317"/>
              </w:tabs>
              <w:rPr>
                <w:sz w:val="28"/>
                <w:szCs w:val="28"/>
              </w:rPr>
            </w:pPr>
            <w:r w:rsidRPr="002D12A9">
              <w:rPr>
                <w:sz w:val="28"/>
                <w:szCs w:val="28"/>
              </w:rPr>
              <w:t>информировать население о программах снижения веса, потребления алкоголя и табака, предупреждения и борьбы с немедицинским потреблением наркотических средств и психотропных веществ</w:t>
            </w:r>
          </w:p>
          <w:p w:rsidR="00453449" w:rsidRPr="002D12A9" w:rsidRDefault="00453449" w:rsidP="002D12A9">
            <w:pPr>
              <w:rPr>
                <w:b/>
                <w:sz w:val="28"/>
                <w:szCs w:val="28"/>
              </w:rPr>
            </w:pPr>
          </w:p>
        </w:tc>
        <w:tc>
          <w:tcPr>
            <w:tcW w:w="3115" w:type="dxa"/>
            <w:vAlign w:val="center"/>
          </w:tcPr>
          <w:p w:rsidR="00453449" w:rsidRPr="002D12A9" w:rsidRDefault="00453449" w:rsidP="002D12A9">
            <w:pPr>
              <w:pStyle w:val="af1"/>
              <w:shd w:val="clear" w:color="auto" w:fill="auto"/>
              <w:tabs>
                <w:tab w:val="left" w:pos="317"/>
              </w:tabs>
              <w:rPr>
                <w:sz w:val="28"/>
                <w:szCs w:val="28"/>
              </w:rPr>
            </w:pPr>
            <w:r w:rsidRPr="002D12A9">
              <w:rPr>
                <w:sz w:val="28"/>
                <w:szCs w:val="28"/>
              </w:rPr>
              <w:lastRenderedPageBreak/>
              <w:t>принципы здорового образа жизни, основы сохранения и укрепления здоровья;</w:t>
            </w:r>
          </w:p>
          <w:p w:rsidR="00453449" w:rsidRPr="002D12A9" w:rsidRDefault="00453449" w:rsidP="002D12A9">
            <w:pPr>
              <w:pStyle w:val="af1"/>
              <w:shd w:val="clear" w:color="auto" w:fill="auto"/>
              <w:tabs>
                <w:tab w:val="left" w:pos="322"/>
              </w:tabs>
              <w:rPr>
                <w:sz w:val="28"/>
                <w:szCs w:val="28"/>
              </w:rPr>
            </w:pPr>
            <w:r w:rsidRPr="002D12A9">
              <w:rPr>
                <w:sz w:val="28"/>
                <w:szCs w:val="28"/>
              </w:rPr>
              <w:t>факторы, способствующие сохранению здоровья;</w:t>
            </w:r>
          </w:p>
          <w:p w:rsidR="00453449" w:rsidRPr="002D12A9" w:rsidRDefault="00453449" w:rsidP="002D12A9">
            <w:pPr>
              <w:pStyle w:val="af1"/>
              <w:shd w:val="clear" w:color="auto" w:fill="auto"/>
              <w:tabs>
                <w:tab w:val="left" w:pos="322"/>
              </w:tabs>
              <w:rPr>
                <w:sz w:val="28"/>
                <w:szCs w:val="28"/>
              </w:rPr>
            </w:pPr>
            <w:r w:rsidRPr="002D12A9">
              <w:rPr>
                <w:sz w:val="28"/>
                <w:szCs w:val="28"/>
              </w:rPr>
              <w:t>формы и методы работы по формированию здорового образа жизни;</w:t>
            </w:r>
          </w:p>
          <w:p w:rsidR="00453449" w:rsidRPr="002D12A9" w:rsidRDefault="00453449" w:rsidP="002D12A9">
            <w:pPr>
              <w:rPr>
                <w:b/>
                <w:sz w:val="28"/>
                <w:szCs w:val="28"/>
              </w:rPr>
            </w:pPr>
            <w:r w:rsidRPr="002D12A9">
              <w:rPr>
                <w:sz w:val="28"/>
                <w:szCs w:val="28"/>
              </w:rPr>
              <w:t xml:space="preserve">программы здорового </w:t>
            </w:r>
            <w:r w:rsidRPr="002D12A9">
              <w:rPr>
                <w:sz w:val="28"/>
                <w:szCs w:val="28"/>
              </w:rPr>
              <w:lastRenderedPageBreak/>
              <w:t>образа жизни, в том числе программы, направленные на снижение веса, снижение потребления алкоголя и табака, предупреждение и борьбу с немедицинским потреблением наркотических средств и психотропных веществ</w:t>
            </w:r>
          </w:p>
        </w:tc>
      </w:tr>
      <w:tr w:rsidR="00453449" w:rsidRPr="002D12A9" w:rsidTr="00190852">
        <w:tc>
          <w:tcPr>
            <w:tcW w:w="2405" w:type="dxa"/>
            <w:vAlign w:val="center"/>
          </w:tcPr>
          <w:p w:rsidR="00453449" w:rsidRPr="002D12A9" w:rsidRDefault="00453449" w:rsidP="002D12A9">
            <w:pPr>
              <w:shd w:val="clear" w:color="auto" w:fill="FFFFFF"/>
              <w:rPr>
                <w:sz w:val="28"/>
                <w:szCs w:val="28"/>
              </w:rPr>
            </w:pPr>
            <w:r w:rsidRPr="002D12A9">
              <w:rPr>
                <w:sz w:val="28"/>
                <w:szCs w:val="28"/>
              </w:rPr>
              <w:lastRenderedPageBreak/>
              <w:t>ПК 3.4. Проводить санитарно</w:t>
            </w:r>
            <w:r w:rsidRPr="002D12A9">
              <w:rPr>
                <w:sz w:val="28"/>
                <w:szCs w:val="28"/>
              </w:rPr>
              <w:softHyphen/>
              <w:t>противоэпидеми</w:t>
            </w:r>
            <w:r w:rsidR="0013612C">
              <w:rPr>
                <w:sz w:val="28"/>
                <w:szCs w:val="28"/>
              </w:rPr>
              <w:t>-</w:t>
            </w:r>
            <w:r w:rsidRPr="002D12A9">
              <w:rPr>
                <w:sz w:val="28"/>
                <w:szCs w:val="28"/>
              </w:rPr>
              <w:t>ческие мероприятия по профилактике инфекционных заболеваний</w:t>
            </w:r>
          </w:p>
        </w:tc>
        <w:tc>
          <w:tcPr>
            <w:tcW w:w="3824" w:type="dxa"/>
            <w:vAlign w:val="center"/>
          </w:tcPr>
          <w:p w:rsidR="00453449" w:rsidRPr="002D12A9" w:rsidRDefault="00453449" w:rsidP="002D12A9">
            <w:pPr>
              <w:pStyle w:val="af1"/>
              <w:shd w:val="clear" w:color="auto" w:fill="auto"/>
              <w:tabs>
                <w:tab w:val="left" w:pos="317"/>
              </w:tabs>
              <w:rPr>
                <w:sz w:val="28"/>
                <w:szCs w:val="28"/>
              </w:rPr>
            </w:pPr>
            <w:r w:rsidRPr="002D12A9">
              <w:rPr>
                <w:sz w:val="28"/>
                <w:szCs w:val="28"/>
              </w:rPr>
              <w:t>- 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 а также носителей возбудителей инфекционных заболеваний;</w:t>
            </w:r>
          </w:p>
          <w:p w:rsidR="00453449" w:rsidRPr="002D12A9" w:rsidRDefault="00453449" w:rsidP="002D12A9">
            <w:pPr>
              <w:pStyle w:val="af1"/>
              <w:shd w:val="clear" w:color="auto" w:fill="auto"/>
              <w:tabs>
                <w:tab w:val="left" w:pos="317"/>
              </w:tabs>
              <w:rPr>
                <w:sz w:val="28"/>
                <w:szCs w:val="28"/>
              </w:rPr>
            </w:pPr>
            <w:r w:rsidRPr="002D12A9">
              <w:rPr>
                <w:sz w:val="28"/>
                <w:szCs w:val="28"/>
              </w:rPr>
              <w:t>- выполнять работу по проведению санитарно-противоэпидемических (профилактических) мероприятий при регистрации инфекционных заболеваний;</w:t>
            </w:r>
          </w:p>
          <w:p w:rsidR="00453449" w:rsidRPr="002D12A9" w:rsidRDefault="00453449" w:rsidP="002D12A9">
            <w:pPr>
              <w:pStyle w:val="af1"/>
              <w:shd w:val="clear" w:color="auto" w:fill="auto"/>
              <w:tabs>
                <w:tab w:val="left" w:pos="317"/>
              </w:tabs>
              <w:rPr>
                <w:sz w:val="28"/>
                <w:szCs w:val="28"/>
              </w:rPr>
            </w:pPr>
            <w:r w:rsidRPr="002D12A9">
              <w:rPr>
                <w:sz w:val="28"/>
                <w:szCs w:val="28"/>
              </w:rPr>
              <w:t>- выявлять заболевших инфекционным заболеванием, контактных с ними лиц и подозрительных на заболевания инфекционными болезнями;</w:t>
            </w:r>
          </w:p>
          <w:p w:rsidR="00453449" w:rsidRPr="002D12A9" w:rsidRDefault="00453449" w:rsidP="002D12A9">
            <w:pPr>
              <w:pStyle w:val="af1"/>
              <w:shd w:val="clear" w:color="auto" w:fill="auto"/>
              <w:tabs>
                <w:tab w:val="left" w:pos="317"/>
              </w:tabs>
              <w:rPr>
                <w:sz w:val="28"/>
                <w:szCs w:val="28"/>
              </w:rPr>
            </w:pPr>
            <w:r w:rsidRPr="002D12A9">
              <w:rPr>
                <w:sz w:val="28"/>
                <w:szCs w:val="28"/>
              </w:rPr>
              <w:t xml:space="preserve">- проводить работу по организации и проведению санитарно-противоэпидемических (профилактических) и ограничительных (карантинных) мероприятий </w:t>
            </w:r>
            <w:r w:rsidRPr="002D12A9">
              <w:rPr>
                <w:sz w:val="28"/>
                <w:szCs w:val="28"/>
              </w:rPr>
              <w:lastRenderedPageBreak/>
              <w:t>при выявлении инфекционных заболеваний;</w:t>
            </w:r>
          </w:p>
          <w:p w:rsidR="00453449" w:rsidRPr="002D12A9" w:rsidRDefault="00453449" w:rsidP="002D12A9">
            <w:pPr>
              <w:pStyle w:val="af1"/>
              <w:shd w:val="clear" w:color="auto" w:fill="auto"/>
              <w:tabs>
                <w:tab w:val="left" w:pos="317"/>
              </w:tabs>
              <w:rPr>
                <w:sz w:val="28"/>
                <w:szCs w:val="28"/>
              </w:rPr>
            </w:pPr>
            <w:r w:rsidRPr="002D12A9">
              <w:rPr>
                <w:sz w:val="28"/>
                <w:szCs w:val="28"/>
              </w:rPr>
              <w:t>- проводить осмотр лиц и динамическое наблюдение за лицами, контактными с пациентом, заболевшими инфекционным заболеванием</w:t>
            </w:r>
          </w:p>
          <w:p w:rsidR="00453449" w:rsidRPr="002D12A9" w:rsidRDefault="00453449" w:rsidP="002D12A9">
            <w:pPr>
              <w:rPr>
                <w:b/>
                <w:sz w:val="28"/>
                <w:szCs w:val="28"/>
              </w:rPr>
            </w:pPr>
          </w:p>
        </w:tc>
        <w:tc>
          <w:tcPr>
            <w:tcW w:w="3115" w:type="dxa"/>
            <w:vAlign w:val="center"/>
          </w:tcPr>
          <w:p w:rsidR="00453449" w:rsidRPr="002D12A9" w:rsidRDefault="00453449" w:rsidP="002D12A9">
            <w:pPr>
              <w:pStyle w:val="af1"/>
              <w:shd w:val="clear" w:color="auto" w:fill="auto"/>
              <w:tabs>
                <w:tab w:val="left" w:pos="317"/>
              </w:tabs>
              <w:rPr>
                <w:sz w:val="28"/>
                <w:szCs w:val="28"/>
              </w:rPr>
            </w:pPr>
            <w:r w:rsidRPr="002D12A9">
              <w:rPr>
                <w:sz w:val="28"/>
                <w:szCs w:val="28"/>
              </w:rPr>
              <w:lastRenderedPageBreak/>
              <w:t>- санитарно-эпидемиологическая обстановка прикрепленного участка, зависимость распространения инфекционных болезней от природных факторов, факторов окружающей среды, в том числе социальных;</w:t>
            </w:r>
          </w:p>
          <w:p w:rsidR="00453449" w:rsidRPr="002D12A9" w:rsidRDefault="00453449" w:rsidP="002D12A9">
            <w:pPr>
              <w:pStyle w:val="af1"/>
              <w:shd w:val="clear" w:color="auto" w:fill="auto"/>
              <w:tabs>
                <w:tab w:val="left" w:pos="317"/>
              </w:tabs>
              <w:rPr>
                <w:sz w:val="28"/>
                <w:szCs w:val="28"/>
              </w:rPr>
            </w:pPr>
            <w:r w:rsidRPr="002D12A9">
              <w:rPr>
                <w:sz w:val="28"/>
                <w:szCs w:val="28"/>
              </w:rPr>
              <w:t>- порядок проведения санитарно-противоэпидемических мероприятий в случае возникновения очага инфекции, в том числе карантинных мероприятий при выявлении особо опасных (карантинных) инфекционных заболеваний;</w:t>
            </w:r>
          </w:p>
          <w:p w:rsidR="00453449" w:rsidRPr="002D12A9" w:rsidRDefault="00453449" w:rsidP="002D12A9">
            <w:pPr>
              <w:rPr>
                <w:b/>
                <w:sz w:val="28"/>
                <w:szCs w:val="28"/>
              </w:rPr>
            </w:pPr>
            <w:r w:rsidRPr="002D12A9">
              <w:rPr>
                <w:sz w:val="28"/>
                <w:szCs w:val="28"/>
              </w:rPr>
              <w:t xml:space="preserve">- государственные санитарно-эпидемиологические правила и гигиенические нормативы, профилактические и противоэпидемические </w:t>
            </w:r>
            <w:r w:rsidRPr="002D12A9">
              <w:rPr>
                <w:sz w:val="28"/>
                <w:szCs w:val="28"/>
              </w:rPr>
              <w:lastRenderedPageBreak/>
              <w:t>мероприятия при выявлении инфекционного заболевания</w:t>
            </w:r>
          </w:p>
        </w:tc>
      </w:tr>
      <w:tr w:rsidR="00453449" w:rsidRPr="002D12A9" w:rsidTr="00190852">
        <w:tc>
          <w:tcPr>
            <w:tcW w:w="2405" w:type="dxa"/>
            <w:vAlign w:val="center"/>
          </w:tcPr>
          <w:p w:rsidR="00453449" w:rsidRPr="002D12A9" w:rsidRDefault="00453449" w:rsidP="002D12A9">
            <w:pPr>
              <w:shd w:val="clear" w:color="auto" w:fill="FFFFFF"/>
              <w:rPr>
                <w:sz w:val="28"/>
                <w:szCs w:val="28"/>
              </w:rPr>
            </w:pPr>
            <w:r w:rsidRPr="002D12A9">
              <w:rPr>
                <w:sz w:val="28"/>
                <w:szCs w:val="28"/>
              </w:rPr>
              <w:lastRenderedPageBreak/>
              <w:t>ПК 3.5. Участвовать в иммунопрофилактике инфекционных заболеваний</w:t>
            </w:r>
          </w:p>
        </w:tc>
        <w:tc>
          <w:tcPr>
            <w:tcW w:w="3824" w:type="dxa"/>
            <w:vAlign w:val="center"/>
          </w:tcPr>
          <w:p w:rsidR="00453449" w:rsidRPr="002D12A9" w:rsidRDefault="00453449" w:rsidP="002D12A9">
            <w:pPr>
              <w:pStyle w:val="af1"/>
              <w:shd w:val="clear" w:color="auto" w:fill="auto"/>
              <w:tabs>
                <w:tab w:val="left" w:pos="317"/>
              </w:tabs>
              <w:rPr>
                <w:sz w:val="28"/>
                <w:szCs w:val="28"/>
              </w:rPr>
            </w:pPr>
            <w:r w:rsidRPr="002D12A9">
              <w:rPr>
                <w:sz w:val="28"/>
                <w:szCs w:val="28"/>
              </w:rPr>
              <w:t>проводить вакцинацию населения</w:t>
            </w:r>
          </w:p>
        </w:tc>
        <w:tc>
          <w:tcPr>
            <w:tcW w:w="3115" w:type="dxa"/>
            <w:vAlign w:val="center"/>
          </w:tcPr>
          <w:p w:rsidR="00453449" w:rsidRPr="002D12A9" w:rsidRDefault="00453449" w:rsidP="002D12A9">
            <w:pPr>
              <w:pStyle w:val="af1"/>
              <w:shd w:val="clear" w:color="auto" w:fill="auto"/>
              <w:tabs>
                <w:tab w:val="left" w:pos="317"/>
              </w:tabs>
              <w:rPr>
                <w:sz w:val="28"/>
                <w:szCs w:val="28"/>
              </w:rPr>
            </w:pPr>
            <w:r w:rsidRPr="002D12A9">
              <w:rPr>
                <w:sz w:val="28"/>
                <w:szCs w:val="28"/>
              </w:rPr>
              <w:t>- правила и порядок проведения вакцинации в соответствии с национальным календарем профилактических прививок;</w:t>
            </w:r>
          </w:p>
          <w:p w:rsidR="00453449" w:rsidRPr="002D12A9" w:rsidRDefault="00453449" w:rsidP="002D12A9">
            <w:pPr>
              <w:rPr>
                <w:b/>
                <w:sz w:val="28"/>
                <w:szCs w:val="28"/>
              </w:rPr>
            </w:pPr>
            <w:r w:rsidRPr="002D12A9">
              <w:rPr>
                <w:sz w:val="28"/>
                <w:szCs w:val="28"/>
              </w:rPr>
              <w:t>- течение вакцинального процесса, возможные реакции и осложнения, меры профилактики</w:t>
            </w:r>
          </w:p>
        </w:tc>
      </w:tr>
    </w:tbl>
    <w:p w:rsidR="00105EB9" w:rsidRPr="002D12A9" w:rsidRDefault="00105EB9" w:rsidP="002D12A9">
      <w:pPr>
        <w:shd w:val="clear" w:color="auto" w:fill="FFFFFF"/>
        <w:spacing w:after="0" w:line="240" w:lineRule="auto"/>
        <w:ind w:firstLine="353"/>
        <w:jc w:val="both"/>
        <w:rPr>
          <w:rFonts w:ascii="Times New Roman" w:hAnsi="Times New Roman" w:cs="Times New Roman"/>
          <w:b/>
          <w:sz w:val="28"/>
          <w:szCs w:val="28"/>
        </w:rPr>
      </w:pPr>
    </w:p>
    <w:p w:rsidR="00105EB9" w:rsidRPr="002D12A9" w:rsidRDefault="00105EB9" w:rsidP="002D12A9">
      <w:pPr>
        <w:shd w:val="clear" w:color="auto" w:fill="FFFFFF"/>
        <w:spacing w:after="0" w:line="240" w:lineRule="auto"/>
        <w:ind w:firstLine="709"/>
        <w:jc w:val="center"/>
        <w:rPr>
          <w:rFonts w:ascii="Times New Roman" w:hAnsi="Times New Roman" w:cs="Times New Roman"/>
          <w:b/>
          <w:bCs/>
          <w:sz w:val="28"/>
          <w:szCs w:val="28"/>
        </w:rPr>
      </w:pPr>
      <w:r w:rsidRPr="002D12A9">
        <w:rPr>
          <w:rFonts w:ascii="Times New Roman" w:hAnsi="Times New Roman" w:cs="Times New Roman"/>
          <w:b/>
          <w:bCs/>
          <w:sz w:val="28"/>
          <w:szCs w:val="28"/>
        </w:rPr>
        <w:t>2. СТРУКТУРА И СОДЕРЖАНИЕ УЧЕБНОЙ ДИСЦИПЛИНЫ</w:t>
      </w:r>
    </w:p>
    <w:p w:rsidR="00105EB9" w:rsidRPr="002D12A9" w:rsidRDefault="00105EB9" w:rsidP="002D12A9">
      <w:pPr>
        <w:shd w:val="clear" w:color="auto" w:fill="FFFFFF"/>
        <w:spacing w:after="0" w:line="240" w:lineRule="auto"/>
        <w:ind w:firstLine="709"/>
        <w:rPr>
          <w:rFonts w:ascii="Times New Roman" w:hAnsi="Times New Roman" w:cs="Times New Roman"/>
          <w:b/>
          <w:bCs/>
          <w:sz w:val="28"/>
          <w:szCs w:val="28"/>
        </w:rPr>
      </w:pPr>
      <w:r w:rsidRPr="002D12A9">
        <w:rPr>
          <w:rFonts w:ascii="Times New Roman" w:hAnsi="Times New Roman" w:cs="Times New Roman"/>
          <w:b/>
          <w:bCs/>
          <w:sz w:val="28"/>
          <w:szCs w:val="28"/>
        </w:rPr>
        <w:t>2.1. Объем учебной дисциплины и виды учебной работы</w:t>
      </w:r>
    </w:p>
    <w:p w:rsidR="00105EB9" w:rsidRPr="002D12A9" w:rsidRDefault="00105EB9" w:rsidP="002D12A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4919"/>
        <w:gridCol w:w="1462"/>
      </w:tblGrid>
      <w:tr w:rsidR="00105EB9" w:rsidRPr="002D12A9" w:rsidTr="00CF33B7">
        <w:trPr>
          <w:trHeight w:val="576"/>
        </w:trPr>
        <w:tc>
          <w:tcPr>
            <w:tcW w:w="4236" w:type="pct"/>
            <w:gridSpan w:val="2"/>
            <w:shd w:val="clear" w:color="auto" w:fill="auto"/>
          </w:tcPr>
          <w:p w:rsidR="00105EB9" w:rsidRPr="002D12A9" w:rsidRDefault="00105EB9" w:rsidP="002D12A9">
            <w:pPr>
              <w:widowControl w:val="0"/>
              <w:tabs>
                <w:tab w:val="right" w:leader="underscore" w:pos="9639"/>
              </w:tabs>
              <w:spacing w:after="0" w:line="240" w:lineRule="auto"/>
              <w:jc w:val="center"/>
              <w:rPr>
                <w:rFonts w:ascii="Times New Roman" w:hAnsi="Times New Roman" w:cs="Times New Roman"/>
                <w:b/>
                <w:bCs/>
                <w:sz w:val="28"/>
                <w:szCs w:val="28"/>
              </w:rPr>
            </w:pPr>
            <w:r w:rsidRPr="002D12A9">
              <w:rPr>
                <w:rFonts w:ascii="Times New Roman" w:hAnsi="Times New Roman" w:cs="Times New Roman"/>
                <w:b/>
                <w:bCs/>
                <w:sz w:val="28"/>
                <w:szCs w:val="28"/>
              </w:rPr>
              <w:t>Вид учебной работы</w:t>
            </w:r>
          </w:p>
        </w:tc>
        <w:tc>
          <w:tcPr>
            <w:tcW w:w="764" w:type="pct"/>
            <w:shd w:val="clear" w:color="auto" w:fill="auto"/>
            <w:vAlign w:val="center"/>
          </w:tcPr>
          <w:p w:rsidR="00105EB9" w:rsidRPr="002D12A9" w:rsidRDefault="00105EB9" w:rsidP="002D12A9">
            <w:pPr>
              <w:pStyle w:val="Default"/>
              <w:jc w:val="center"/>
              <w:rPr>
                <w:sz w:val="28"/>
                <w:szCs w:val="28"/>
              </w:rPr>
            </w:pPr>
            <w:r w:rsidRPr="002D12A9">
              <w:rPr>
                <w:b/>
                <w:bCs/>
                <w:sz w:val="28"/>
                <w:szCs w:val="28"/>
              </w:rPr>
              <w:t xml:space="preserve">Объем часов </w:t>
            </w:r>
          </w:p>
        </w:tc>
      </w:tr>
      <w:tr w:rsidR="00105EB9" w:rsidRPr="002D12A9" w:rsidTr="00CF33B7">
        <w:trPr>
          <w:trHeight w:val="340"/>
        </w:trPr>
        <w:tc>
          <w:tcPr>
            <w:tcW w:w="4236" w:type="pct"/>
            <w:gridSpan w:val="2"/>
            <w:shd w:val="clear" w:color="auto" w:fill="auto"/>
            <w:vAlign w:val="center"/>
          </w:tcPr>
          <w:p w:rsidR="00105EB9" w:rsidRPr="002D12A9" w:rsidRDefault="00105EB9" w:rsidP="002D12A9">
            <w:pPr>
              <w:pStyle w:val="Default"/>
              <w:rPr>
                <w:b/>
                <w:sz w:val="28"/>
                <w:szCs w:val="28"/>
              </w:rPr>
            </w:pPr>
            <w:r w:rsidRPr="002D12A9">
              <w:rPr>
                <w:b/>
                <w:bCs/>
                <w:sz w:val="28"/>
                <w:szCs w:val="28"/>
              </w:rPr>
              <w:t xml:space="preserve">Объём образовательной программы учебной дисциплины, всего </w:t>
            </w:r>
          </w:p>
        </w:tc>
        <w:tc>
          <w:tcPr>
            <w:tcW w:w="764" w:type="pct"/>
            <w:shd w:val="clear" w:color="auto" w:fill="auto"/>
            <w:vAlign w:val="center"/>
          </w:tcPr>
          <w:p w:rsidR="00105EB9" w:rsidRPr="002D12A9" w:rsidRDefault="003332FB" w:rsidP="002D12A9">
            <w:pPr>
              <w:widowControl w:val="0"/>
              <w:tabs>
                <w:tab w:val="right" w:leader="underscore" w:pos="9639"/>
              </w:tabs>
              <w:spacing w:after="0" w:line="240" w:lineRule="auto"/>
              <w:jc w:val="center"/>
              <w:rPr>
                <w:rFonts w:ascii="Times New Roman" w:hAnsi="Times New Roman" w:cs="Times New Roman"/>
                <w:b/>
                <w:bCs/>
                <w:sz w:val="28"/>
                <w:szCs w:val="28"/>
              </w:rPr>
            </w:pPr>
            <w:r w:rsidRPr="002D12A9">
              <w:rPr>
                <w:rFonts w:ascii="Times New Roman" w:hAnsi="Times New Roman" w:cs="Times New Roman"/>
                <w:b/>
                <w:bCs/>
                <w:sz w:val="28"/>
                <w:szCs w:val="28"/>
              </w:rPr>
              <w:t>36</w:t>
            </w:r>
          </w:p>
        </w:tc>
      </w:tr>
      <w:tr w:rsidR="00105EB9" w:rsidRPr="002D12A9" w:rsidTr="00CF33B7">
        <w:trPr>
          <w:trHeight w:val="340"/>
        </w:trPr>
        <w:tc>
          <w:tcPr>
            <w:tcW w:w="4236" w:type="pct"/>
            <w:gridSpan w:val="2"/>
            <w:shd w:val="clear" w:color="auto" w:fill="auto"/>
            <w:vAlign w:val="center"/>
          </w:tcPr>
          <w:p w:rsidR="00105EB9" w:rsidRPr="002D12A9" w:rsidRDefault="00105EB9" w:rsidP="002D12A9">
            <w:pPr>
              <w:pStyle w:val="Default"/>
              <w:rPr>
                <w:b/>
                <w:bCs/>
                <w:sz w:val="28"/>
                <w:szCs w:val="28"/>
              </w:rPr>
            </w:pPr>
            <w:r w:rsidRPr="002D12A9">
              <w:rPr>
                <w:b/>
                <w:bCs/>
                <w:sz w:val="28"/>
                <w:szCs w:val="28"/>
              </w:rPr>
              <w:t>в т.ч. в форме практической подготовки</w:t>
            </w:r>
          </w:p>
        </w:tc>
        <w:tc>
          <w:tcPr>
            <w:tcW w:w="764" w:type="pct"/>
            <w:shd w:val="clear" w:color="auto" w:fill="auto"/>
            <w:vAlign w:val="center"/>
          </w:tcPr>
          <w:p w:rsidR="00105EB9" w:rsidRPr="002D12A9" w:rsidRDefault="003332FB" w:rsidP="002D12A9">
            <w:pPr>
              <w:widowControl w:val="0"/>
              <w:tabs>
                <w:tab w:val="right" w:leader="underscore" w:pos="9639"/>
              </w:tabs>
              <w:spacing w:after="0" w:line="240" w:lineRule="auto"/>
              <w:jc w:val="center"/>
              <w:rPr>
                <w:rFonts w:ascii="Times New Roman" w:hAnsi="Times New Roman" w:cs="Times New Roman"/>
                <w:b/>
                <w:bCs/>
                <w:sz w:val="28"/>
                <w:szCs w:val="28"/>
              </w:rPr>
            </w:pPr>
            <w:r w:rsidRPr="002D12A9">
              <w:rPr>
                <w:rFonts w:ascii="Times New Roman" w:hAnsi="Times New Roman" w:cs="Times New Roman"/>
                <w:b/>
                <w:bCs/>
                <w:sz w:val="28"/>
                <w:szCs w:val="28"/>
              </w:rPr>
              <w:t>36</w:t>
            </w:r>
          </w:p>
        </w:tc>
      </w:tr>
      <w:tr w:rsidR="003332FB" w:rsidRPr="002D12A9" w:rsidTr="003332FB">
        <w:trPr>
          <w:trHeight w:val="340"/>
        </w:trPr>
        <w:tc>
          <w:tcPr>
            <w:tcW w:w="1666" w:type="pct"/>
            <w:tcBorders>
              <w:bottom w:val="single" w:sz="4" w:space="0" w:color="auto"/>
            </w:tcBorders>
          </w:tcPr>
          <w:p w:rsidR="003332FB" w:rsidRPr="002D12A9" w:rsidRDefault="003332FB" w:rsidP="002D12A9">
            <w:pPr>
              <w:widowControl w:val="0"/>
              <w:tabs>
                <w:tab w:val="right" w:leader="underscore" w:pos="9639"/>
              </w:tabs>
              <w:spacing w:after="0" w:line="240" w:lineRule="auto"/>
              <w:rPr>
                <w:rFonts w:ascii="Times New Roman" w:hAnsi="Times New Roman" w:cs="Times New Roman"/>
                <w:bCs/>
                <w:sz w:val="28"/>
                <w:szCs w:val="28"/>
              </w:rPr>
            </w:pPr>
            <w:r w:rsidRPr="002D12A9">
              <w:rPr>
                <w:rFonts w:ascii="Times New Roman" w:hAnsi="Times New Roman" w:cs="Times New Roman"/>
                <w:sz w:val="28"/>
                <w:szCs w:val="28"/>
              </w:rPr>
              <w:t>Итоговый контроль</w:t>
            </w:r>
          </w:p>
        </w:tc>
        <w:tc>
          <w:tcPr>
            <w:tcW w:w="2570" w:type="pct"/>
            <w:tcBorders>
              <w:bottom w:val="single" w:sz="4" w:space="0" w:color="auto"/>
            </w:tcBorders>
            <w:vAlign w:val="center"/>
          </w:tcPr>
          <w:p w:rsidR="003332FB" w:rsidRPr="002D12A9" w:rsidRDefault="009254C5" w:rsidP="002D12A9">
            <w:pPr>
              <w:widowControl w:val="0"/>
              <w:tabs>
                <w:tab w:val="right" w:leader="underscore" w:pos="9639"/>
              </w:tabs>
              <w:spacing w:after="0" w:line="240" w:lineRule="auto"/>
              <w:rPr>
                <w:rFonts w:ascii="Times New Roman" w:hAnsi="Times New Roman" w:cs="Times New Roman"/>
                <w:sz w:val="28"/>
                <w:szCs w:val="28"/>
              </w:rPr>
            </w:pPr>
            <w:r w:rsidRPr="002D12A9">
              <w:rPr>
                <w:rFonts w:ascii="Times New Roman" w:hAnsi="Times New Roman" w:cs="Times New Roman"/>
                <w:sz w:val="28"/>
                <w:szCs w:val="28"/>
              </w:rPr>
              <w:t>З</w:t>
            </w:r>
            <w:r w:rsidR="003332FB" w:rsidRPr="002D12A9">
              <w:rPr>
                <w:rFonts w:ascii="Times New Roman" w:hAnsi="Times New Roman" w:cs="Times New Roman"/>
                <w:sz w:val="28"/>
                <w:szCs w:val="28"/>
              </w:rPr>
              <w:t>ачет</w:t>
            </w:r>
            <w:r w:rsidRPr="002D12A9">
              <w:rPr>
                <w:rFonts w:ascii="Times New Roman" w:hAnsi="Times New Roman" w:cs="Times New Roman"/>
                <w:sz w:val="28"/>
                <w:szCs w:val="28"/>
              </w:rPr>
              <w:t xml:space="preserve"> с оценкой</w:t>
            </w:r>
          </w:p>
        </w:tc>
        <w:tc>
          <w:tcPr>
            <w:tcW w:w="764" w:type="pct"/>
            <w:tcBorders>
              <w:bottom w:val="single" w:sz="4" w:space="0" w:color="auto"/>
            </w:tcBorders>
            <w:vAlign w:val="center"/>
          </w:tcPr>
          <w:p w:rsidR="003332FB" w:rsidRPr="002D12A9" w:rsidRDefault="003332FB" w:rsidP="002D12A9">
            <w:pPr>
              <w:widowControl w:val="0"/>
              <w:tabs>
                <w:tab w:val="right" w:leader="underscore" w:pos="9639"/>
              </w:tabs>
              <w:spacing w:after="0" w:line="240" w:lineRule="auto"/>
              <w:jc w:val="center"/>
              <w:rPr>
                <w:rFonts w:ascii="Times New Roman" w:hAnsi="Times New Roman" w:cs="Times New Roman"/>
                <w:bCs/>
                <w:sz w:val="28"/>
                <w:szCs w:val="28"/>
              </w:rPr>
            </w:pPr>
          </w:p>
        </w:tc>
      </w:tr>
    </w:tbl>
    <w:p w:rsidR="00105EB9" w:rsidRPr="002D12A9" w:rsidRDefault="00105EB9" w:rsidP="002D12A9">
      <w:pPr>
        <w:shd w:val="clear" w:color="auto" w:fill="FFFFFF"/>
        <w:spacing w:after="0" w:line="240" w:lineRule="auto"/>
        <w:ind w:firstLine="709"/>
        <w:rPr>
          <w:rFonts w:ascii="Times New Roman" w:hAnsi="Times New Roman" w:cs="Times New Roman"/>
          <w:sz w:val="28"/>
          <w:szCs w:val="28"/>
        </w:rPr>
      </w:pPr>
    </w:p>
    <w:p w:rsidR="00935BBA" w:rsidRPr="002D12A9" w:rsidRDefault="00935BBA" w:rsidP="002D12A9">
      <w:pPr>
        <w:shd w:val="clear" w:color="auto" w:fill="FFFFFF"/>
        <w:spacing w:line="240" w:lineRule="auto"/>
        <w:jc w:val="both"/>
        <w:rPr>
          <w:rFonts w:ascii="Times New Roman" w:hAnsi="Times New Roman" w:cs="Times New Roman"/>
          <w:b/>
          <w:sz w:val="28"/>
          <w:szCs w:val="28"/>
        </w:rPr>
      </w:pPr>
      <w:r w:rsidRPr="002D12A9">
        <w:rPr>
          <w:rFonts w:ascii="Times New Roman" w:hAnsi="Times New Roman" w:cs="Times New Roman"/>
          <w:b/>
          <w:sz w:val="28"/>
          <w:szCs w:val="28"/>
        </w:rPr>
        <w:t>1.2. Тематический план и содержание дисциплины «Ботаника»</w:t>
      </w:r>
    </w:p>
    <w:tbl>
      <w:tblPr>
        <w:tblStyle w:val="a5"/>
        <w:tblW w:w="0" w:type="auto"/>
        <w:tblLook w:val="04A0" w:firstRow="1" w:lastRow="0" w:firstColumn="1" w:lastColumn="0" w:noHBand="0" w:noVBand="1"/>
      </w:tblPr>
      <w:tblGrid>
        <w:gridCol w:w="2411"/>
        <w:gridCol w:w="3143"/>
        <w:gridCol w:w="1039"/>
        <w:gridCol w:w="2751"/>
      </w:tblGrid>
      <w:tr w:rsidR="003332FB" w:rsidRPr="002D12A9" w:rsidTr="00AB4AC7">
        <w:tc>
          <w:tcPr>
            <w:tcW w:w="2411" w:type="dxa"/>
            <w:vAlign w:val="center"/>
          </w:tcPr>
          <w:p w:rsidR="00935BBA" w:rsidRPr="002D12A9" w:rsidRDefault="00935BBA" w:rsidP="002D12A9">
            <w:pPr>
              <w:jc w:val="center"/>
              <w:rPr>
                <w:sz w:val="28"/>
                <w:szCs w:val="28"/>
              </w:rPr>
            </w:pPr>
            <w:r w:rsidRPr="002D12A9">
              <w:rPr>
                <w:sz w:val="28"/>
                <w:szCs w:val="28"/>
              </w:rPr>
              <w:t>Наименование разделов и тем</w:t>
            </w:r>
          </w:p>
        </w:tc>
        <w:tc>
          <w:tcPr>
            <w:tcW w:w="3143" w:type="dxa"/>
            <w:vAlign w:val="center"/>
          </w:tcPr>
          <w:p w:rsidR="00935BBA" w:rsidRPr="002D12A9" w:rsidRDefault="00935BBA" w:rsidP="002D12A9">
            <w:pPr>
              <w:jc w:val="center"/>
              <w:rPr>
                <w:sz w:val="28"/>
                <w:szCs w:val="28"/>
              </w:rPr>
            </w:pPr>
            <w:r w:rsidRPr="002D12A9">
              <w:rPr>
                <w:sz w:val="28"/>
                <w:szCs w:val="28"/>
              </w:rPr>
              <w:t>Содержание учебного материала и формы организации деятельности обучающихся</w:t>
            </w:r>
          </w:p>
        </w:tc>
        <w:tc>
          <w:tcPr>
            <w:tcW w:w="1039" w:type="dxa"/>
            <w:vAlign w:val="center"/>
          </w:tcPr>
          <w:p w:rsidR="00935BBA" w:rsidRPr="002D12A9" w:rsidRDefault="00935BBA" w:rsidP="002D12A9">
            <w:pPr>
              <w:jc w:val="center"/>
              <w:rPr>
                <w:sz w:val="28"/>
                <w:szCs w:val="28"/>
              </w:rPr>
            </w:pPr>
            <w:r w:rsidRPr="002D12A9">
              <w:rPr>
                <w:sz w:val="28"/>
                <w:szCs w:val="28"/>
              </w:rPr>
              <w:t>Объем в часах</w:t>
            </w:r>
          </w:p>
        </w:tc>
        <w:tc>
          <w:tcPr>
            <w:tcW w:w="2751" w:type="dxa"/>
            <w:vAlign w:val="center"/>
          </w:tcPr>
          <w:p w:rsidR="00935BBA" w:rsidRPr="002D12A9" w:rsidRDefault="00935BBA" w:rsidP="002D12A9">
            <w:pPr>
              <w:jc w:val="center"/>
              <w:rPr>
                <w:sz w:val="28"/>
                <w:szCs w:val="28"/>
              </w:rPr>
            </w:pPr>
            <w:r w:rsidRPr="002D12A9">
              <w:rPr>
                <w:sz w:val="28"/>
                <w:szCs w:val="28"/>
              </w:rPr>
              <w:t>Коды компетенций и личностных результатов, формированию которых способствует элемент программы</w:t>
            </w:r>
          </w:p>
        </w:tc>
      </w:tr>
      <w:tr w:rsidR="003332FB" w:rsidRPr="002D12A9" w:rsidTr="00AB4AC7">
        <w:tc>
          <w:tcPr>
            <w:tcW w:w="2411" w:type="dxa"/>
            <w:vAlign w:val="center"/>
          </w:tcPr>
          <w:p w:rsidR="00935BBA" w:rsidRPr="002D12A9" w:rsidRDefault="00935BBA" w:rsidP="002D12A9">
            <w:pPr>
              <w:jc w:val="center"/>
              <w:rPr>
                <w:sz w:val="28"/>
                <w:szCs w:val="28"/>
              </w:rPr>
            </w:pPr>
            <w:r w:rsidRPr="002D12A9">
              <w:rPr>
                <w:sz w:val="28"/>
                <w:szCs w:val="28"/>
              </w:rPr>
              <w:t>1</w:t>
            </w:r>
          </w:p>
        </w:tc>
        <w:tc>
          <w:tcPr>
            <w:tcW w:w="3143" w:type="dxa"/>
            <w:vAlign w:val="center"/>
          </w:tcPr>
          <w:p w:rsidR="00935BBA" w:rsidRPr="002D12A9" w:rsidRDefault="00935BBA" w:rsidP="002D12A9">
            <w:pPr>
              <w:jc w:val="center"/>
              <w:rPr>
                <w:sz w:val="28"/>
                <w:szCs w:val="28"/>
              </w:rPr>
            </w:pPr>
            <w:r w:rsidRPr="002D12A9">
              <w:rPr>
                <w:sz w:val="28"/>
                <w:szCs w:val="28"/>
              </w:rPr>
              <w:t>2</w:t>
            </w:r>
          </w:p>
        </w:tc>
        <w:tc>
          <w:tcPr>
            <w:tcW w:w="1039" w:type="dxa"/>
            <w:vAlign w:val="center"/>
          </w:tcPr>
          <w:p w:rsidR="00935BBA" w:rsidRPr="002D12A9" w:rsidRDefault="00935BBA" w:rsidP="002D12A9">
            <w:pPr>
              <w:jc w:val="center"/>
              <w:rPr>
                <w:sz w:val="28"/>
                <w:szCs w:val="28"/>
              </w:rPr>
            </w:pPr>
            <w:r w:rsidRPr="002D12A9">
              <w:rPr>
                <w:sz w:val="28"/>
                <w:szCs w:val="28"/>
              </w:rPr>
              <w:t>3</w:t>
            </w:r>
          </w:p>
        </w:tc>
        <w:tc>
          <w:tcPr>
            <w:tcW w:w="2751" w:type="dxa"/>
            <w:vAlign w:val="center"/>
          </w:tcPr>
          <w:p w:rsidR="00935BBA" w:rsidRPr="002D12A9" w:rsidRDefault="00935BBA" w:rsidP="002D12A9">
            <w:pPr>
              <w:jc w:val="center"/>
              <w:rPr>
                <w:sz w:val="28"/>
                <w:szCs w:val="28"/>
              </w:rPr>
            </w:pPr>
            <w:r w:rsidRPr="002D12A9">
              <w:rPr>
                <w:sz w:val="28"/>
                <w:szCs w:val="28"/>
              </w:rPr>
              <w:t>4</w:t>
            </w:r>
          </w:p>
        </w:tc>
      </w:tr>
      <w:tr w:rsidR="004E530A" w:rsidRPr="002D12A9" w:rsidTr="002B4E70">
        <w:trPr>
          <w:trHeight w:val="5161"/>
        </w:trPr>
        <w:tc>
          <w:tcPr>
            <w:tcW w:w="2411" w:type="dxa"/>
          </w:tcPr>
          <w:p w:rsidR="004E530A" w:rsidRPr="002D12A9" w:rsidRDefault="004E530A" w:rsidP="002D12A9">
            <w:pPr>
              <w:jc w:val="both"/>
              <w:rPr>
                <w:sz w:val="28"/>
                <w:szCs w:val="28"/>
              </w:rPr>
            </w:pPr>
            <w:r w:rsidRPr="002D12A9">
              <w:rPr>
                <w:b/>
                <w:sz w:val="28"/>
                <w:szCs w:val="28"/>
              </w:rPr>
              <w:lastRenderedPageBreak/>
              <w:t>Тема 1.</w:t>
            </w:r>
            <w:r w:rsidRPr="002D12A9">
              <w:rPr>
                <w:sz w:val="28"/>
                <w:szCs w:val="28"/>
              </w:rPr>
              <w:t>;</w:t>
            </w:r>
          </w:p>
        </w:tc>
        <w:tc>
          <w:tcPr>
            <w:tcW w:w="3143" w:type="dxa"/>
          </w:tcPr>
          <w:p w:rsidR="004E530A" w:rsidRPr="002D12A9" w:rsidRDefault="004E530A" w:rsidP="002D12A9">
            <w:pPr>
              <w:jc w:val="both"/>
              <w:rPr>
                <w:sz w:val="28"/>
                <w:szCs w:val="28"/>
              </w:rPr>
            </w:pPr>
            <w:r w:rsidRPr="002D12A9">
              <w:rPr>
                <w:sz w:val="28"/>
                <w:szCs w:val="28"/>
              </w:rPr>
              <w:t xml:space="preserve">Проведение профилактических мероприятий в условиях первичной медико-санитарной помощи: </w:t>
            </w:r>
            <w:r w:rsidRPr="002D12A9">
              <w:rPr>
                <w:sz w:val="28"/>
                <w:szCs w:val="28"/>
              </w:rPr>
              <w:sym w:font="Symbol" w:char="F02D"/>
            </w:r>
            <w:r w:rsidRPr="002D12A9">
              <w:rPr>
                <w:sz w:val="28"/>
                <w:szCs w:val="28"/>
              </w:rPr>
              <w:t xml:space="preserve"> участие в проведении профилактических осмотров; </w:t>
            </w:r>
            <w:r w:rsidRPr="002D12A9">
              <w:rPr>
                <w:sz w:val="28"/>
                <w:szCs w:val="28"/>
              </w:rPr>
              <w:sym w:font="Symbol" w:char="F02D"/>
            </w:r>
            <w:r w:rsidRPr="002D12A9">
              <w:rPr>
                <w:sz w:val="28"/>
                <w:szCs w:val="28"/>
              </w:rPr>
              <w:t xml:space="preserve"> участие в диспансеризации населения с учетом возраста, состояния здоровья, профессии; </w:t>
            </w:r>
            <w:r w:rsidRPr="002D12A9">
              <w:rPr>
                <w:sz w:val="28"/>
                <w:szCs w:val="28"/>
              </w:rPr>
              <w:sym w:font="Symbol" w:char="F02D"/>
            </w:r>
            <w:r w:rsidRPr="002D12A9">
              <w:rPr>
                <w:sz w:val="28"/>
                <w:szCs w:val="28"/>
              </w:rPr>
              <w:t xml:space="preserve"> проведение иммунопрофилактики; </w:t>
            </w:r>
            <w:r w:rsidRPr="002D12A9">
              <w:rPr>
                <w:sz w:val="28"/>
                <w:szCs w:val="28"/>
              </w:rPr>
              <w:sym w:font="Symbol" w:char="F02D"/>
            </w:r>
            <w:r w:rsidRPr="002D12A9">
              <w:rPr>
                <w:sz w:val="28"/>
                <w:szCs w:val="28"/>
              </w:rPr>
              <w:t xml:space="preserve"> проведение гигиенического воспитания различных групп населения</w:t>
            </w:r>
          </w:p>
        </w:tc>
        <w:tc>
          <w:tcPr>
            <w:tcW w:w="1039" w:type="dxa"/>
          </w:tcPr>
          <w:p w:rsidR="004E530A" w:rsidRPr="002D12A9" w:rsidRDefault="004E530A" w:rsidP="002D12A9">
            <w:pPr>
              <w:jc w:val="center"/>
              <w:rPr>
                <w:sz w:val="28"/>
                <w:szCs w:val="28"/>
              </w:rPr>
            </w:pPr>
            <w:r w:rsidRPr="002D12A9">
              <w:rPr>
                <w:b/>
                <w:sz w:val="28"/>
                <w:szCs w:val="28"/>
              </w:rPr>
              <w:t>6</w:t>
            </w:r>
          </w:p>
        </w:tc>
        <w:tc>
          <w:tcPr>
            <w:tcW w:w="2751" w:type="dxa"/>
          </w:tcPr>
          <w:p w:rsidR="004E530A" w:rsidRPr="002D12A9" w:rsidRDefault="004E530A" w:rsidP="002D12A9">
            <w:pPr>
              <w:jc w:val="center"/>
              <w:rPr>
                <w:sz w:val="28"/>
                <w:szCs w:val="28"/>
              </w:rPr>
            </w:pPr>
            <w:r w:rsidRPr="002D12A9">
              <w:rPr>
                <w:sz w:val="28"/>
                <w:szCs w:val="28"/>
              </w:rPr>
              <w:t>ОК 01,  ОК 02, ОК 04, ОК 05, ОК 09</w:t>
            </w:r>
          </w:p>
          <w:p w:rsidR="004735C1" w:rsidRPr="002D12A9" w:rsidRDefault="004E530A" w:rsidP="002D12A9">
            <w:pPr>
              <w:jc w:val="both"/>
              <w:rPr>
                <w:sz w:val="28"/>
                <w:szCs w:val="28"/>
              </w:rPr>
            </w:pPr>
            <w:r w:rsidRPr="002D12A9">
              <w:rPr>
                <w:sz w:val="28"/>
                <w:szCs w:val="28"/>
              </w:rPr>
              <w:t xml:space="preserve">ПК 3.1.; ПК 3.2.; </w:t>
            </w:r>
          </w:p>
          <w:p w:rsidR="004E530A" w:rsidRPr="002D12A9" w:rsidRDefault="004E530A" w:rsidP="002D12A9">
            <w:pPr>
              <w:jc w:val="both"/>
              <w:rPr>
                <w:sz w:val="28"/>
                <w:szCs w:val="28"/>
              </w:rPr>
            </w:pPr>
            <w:r w:rsidRPr="002D12A9">
              <w:rPr>
                <w:sz w:val="28"/>
                <w:szCs w:val="28"/>
              </w:rPr>
              <w:t>ПК 3.4.; ПК 3.5</w:t>
            </w:r>
          </w:p>
        </w:tc>
      </w:tr>
      <w:tr w:rsidR="00B70DB6" w:rsidRPr="002D12A9" w:rsidTr="000736D4">
        <w:trPr>
          <w:trHeight w:val="1131"/>
        </w:trPr>
        <w:tc>
          <w:tcPr>
            <w:tcW w:w="2411" w:type="dxa"/>
          </w:tcPr>
          <w:p w:rsidR="00B70DB6" w:rsidRPr="002D12A9" w:rsidRDefault="00B70DB6" w:rsidP="002D12A9">
            <w:pPr>
              <w:jc w:val="both"/>
              <w:rPr>
                <w:sz w:val="28"/>
                <w:szCs w:val="28"/>
              </w:rPr>
            </w:pPr>
            <w:r w:rsidRPr="002D12A9">
              <w:rPr>
                <w:b/>
                <w:sz w:val="28"/>
                <w:szCs w:val="28"/>
              </w:rPr>
              <w:t>Тема 2.</w:t>
            </w:r>
          </w:p>
        </w:tc>
        <w:tc>
          <w:tcPr>
            <w:tcW w:w="3143" w:type="dxa"/>
          </w:tcPr>
          <w:p w:rsidR="00B70DB6" w:rsidRPr="002D12A9" w:rsidRDefault="00B70DB6" w:rsidP="002D12A9">
            <w:pPr>
              <w:jc w:val="both"/>
              <w:rPr>
                <w:sz w:val="28"/>
                <w:szCs w:val="28"/>
              </w:rPr>
            </w:pPr>
            <w:r w:rsidRPr="002D12A9">
              <w:rPr>
                <w:sz w:val="28"/>
                <w:szCs w:val="28"/>
              </w:rPr>
              <w:t>Выполнение работы по диспансерному наблюдению пациентов при хронических заболеваниях и(или) состояниях</w:t>
            </w:r>
          </w:p>
        </w:tc>
        <w:tc>
          <w:tcPr>
            <w:tcW w:w="1039" w:type="dxa"/>
          </w:tcPr>
          <w:p w:rsidR="00B70DB6" w:rsidRPr="002D12A9" w:rsidRDefault="004E530A" w:rsidP="002D12A9">
            <w:pPr>
              <w:jc w:val="both"/>
              <w:rPr>
                <w:sz w:val="28"/>
                <w:szCs w:val="28"/>
              </w:rPr>
            </w:pPr>
            <w:r w:rsidRPr="002D12A9">
              <w:rPr>
                <w:b/>
                <w:sz w:val="28"/>
                <w:szCs w:val="28"/>
              </w:rPr>
              <w:t>6</w:t>
            </w:r>
          </w:p>
        </w:tc>
        <w:tc>
          <w:tcPr>
            <w:tcW w:w="2751" w:type="dxa"/>
          </w:tcPr>
          <w:p w:rsidR="00B70DB6" w:rsidRPr="002D12A9" w:rsidRDefault="00B70DB6" w:rsidP="002D12A9">
            <w:pPr>
              <w:jc w:val="both"/>
              <w:rPr>
                <w:sz w:val="28"/>
                <w:szCs w:val="28"/>
              </w:rPr>
            </w:pPr>
            <w:r w:rsidRPr="002D12A9">
              <w:rPr>
                <w:sz w:val="28"/>
                <w:szCs w:val="28"/>
              </w:rPr>
              <w:t>ОК 01,  ОК 02, ОК 04, ОК 05, ОК 09</w:t>
            </w:r>
          </w:p>
          <w:p w:rsidR="004735C1" w:rsidRPr="002D12A9" w:rsidRDefault="004E530A" w:rsidP="002D12A9">
            <w:pPr>
              <w:jc w:val="both"/>
              <w:rPr>
                <w:sz w:val="28"/>
                <w:szCs w:val="28"/>
              </w:rPr>
            </w:pPr>
            <w:r w:rsidRPr="002D12A9">
              <w:rPr>
                <w:sz w:val="28"/>
                <w:szCs w:val="28"/>
              </w:rPr>
              <w:t xml:space="preserve">ПК 3.1.; ПК 3.2.; </w:t>
            </w:r>
          </w:p>
          <w:p w:rsidR="004E530A" w:rsidRPr="002D12A9" w:rsidRDefault="004E530A" w:rsidP="002D12A9">
            <w:pPr>
              <w:jc w:val="both"/>
              <w:rPr>
                <w:sz w:val="28"/>
                <w:szCs w:val="28"/>
              </w:rPr>
            </w:pPr>
            <w:r w:rsidRPr="002D12A9">
              <w:rPr>
                <w:sz w:val="28"/>
                <w:szCs w:val="28"/>
              </w:rPr>
              <w:t>ПК 3.4.; ПК 3.5</w:t>
            </w:r>
          </w:p>
        </w:tc>
      </w:tr>
      <w:tr w:rsidR="00B70DB6" w:rsidRPr="002D12A9" w:rsidTr="00BC5DE3">
        <w:trPr>
          <w:trHeight w:val="1237"/>
        </w:trPr>
        <w:tc>
          <w:tcPr>
            <w:tcW w:w="2411" w:type="dxa"/>
          </w:tcPr>
          <w:p w:rsidR="00B70DB6" w:rsidRPr="002D12A9" w:rsidRDefault="00B70DB6" w:rsidP="002D12A9">
            <w:pPr>
              <w:jc w:val="both"/>
              <w:rPr>
                <w:sz w:val="28"/>
                <w:szCs w:val="28"/>
              </w:rPr>
            </w:pPr>
            <w:r w:rsidRPr="002D12A9">
              <w:rPr>
                <w:b/>
                <w:sz w:val="28"/>
                <w:szCs w:val="28"/>
              </w:rPr>
              <w:t>Тема 3.</w:t>
            </w:r>
          </w:p>
        </w:tc>
        <w:tc>
          <w:tcPr>
            <w:tcW w:w="3143" w:type="dxa"/>
          </w:tcPr>
          <w:p w:rsidR="00B70DB6" w:rsidRPr="002D12A9" w:rsidRDefault="00B70DB6" w:rsidP="002D12A9">
            <w:pPr>
              <w:rPr>
                <w:sz w:val="28"/>
                <w:szCs w:val="28"/>
              </w:rPr>
            </w:pPr>
            <w:r w:rsidRPr="002D12A9">
              <w:rPr>
                <w:sz w:val="28"/>
                <w:szCs w:val="28"/>
              </w:rPr>
              <w:t xml:space="preserve">Проведение санитарно-просветительных мероприятий по профилактике не инфекционных заболеваний </w:t>
            </w:r>
          </w:p>
        </w:tc>
        <w:tc>
          <w:tcPr>
            <w:tcW w:w="1039" w:type="dxa"/>
          </w:tcPr>
          <w:p w:rsidR="00B70DB6" w:rsidRPr="002D12A9" w:rsidRDefault="004E530A" w:rsidP="002D12A9">
            <w:pPr>
              <w:jc w:val="both"/>
              <w:rPr>
                <w:sz w:val="28"/>
                <w:szCs w:val="28"/>
              </w:rPr>
            </w:pPr>
            <w:r w:rsidRPr="002D12A9">
              <w:rPr>
                <w:b/>
                <w:sz w:val="28"/>
                <w:szCs w:val="28"/>
              </w:rPr>
              <w:t>6</w:t>
            </w:r>
          </w:p>
        </w:tc>
        <w:tc>
          <w:tcPr>
            <w:tcW w:w="2751" w:type="dxa"/>
          </w:tcPr>
          <w:p w:rsidR="00B70DB6" w:rsidRPr="002D12A9" w:rsidRDefault="00B70DB6" w:rsidP="002D12A9">
            <w:pPr>
              <w:jc w:val="center"/>
              <w:rPr>
                <w:sz w:val="28"/>
                <w:szCs w:val="28"/>
              </w:rPr>
            </w:pPr>
            <w:r w:rsidRPr="002D12A9">
              <w:rPr>
                <w:sz w:val="28"/>
                <w:szCs w:val="28"/>
              </w:rPr>
              <w:t>ОК 01,  ОК 02, ОК 04, ОК 05, ОК 09</w:t>
            </w:r>
          </w:p>
          <w:p w:rsidR="004735C1" w:rsidRPr="002D12A9" w:rsidRDefault="004E530A" w:rsidP="002D12A9">
            <w:pPr>
              <w:jc w:val="center"/>
              <w:rPr>
                <w:sz w:val="28"/>
                <w:szCs w:val="28"/>
              </w:rPr>
            </w:pPr>
            <w:r w:rsidRPr="002D12A9">
              <w:rPr>
                <w:sz w:val="28"/>
                <w:szCs w:val="28"/>
              </w:rPr>
              <w:t xml:space="preserve">ПК 3.1.; ПК 3.2.; </w:t>
            </w:r>
          </w:p>
          <w:p w:rsidR="004E530A" w:rsidRPr="002D12A9" w:rsidRDefault="004E530A" w:rsidP="002D12A9">
            <w:pPr>
              <w:jc w:val="center"/>
              <w:rPr>
                <w:sz w:val="28"/>
                <w:szCs w:val="28"/>
              </w:rPr>
            </w:pPr>
            <w:r w:rsidRPr="002D12A9">
              <w:rPr>
                <w:sz w:val="28"/>
                <w:szCs w:val="28"/>
              </w:rPr>
              <w:t>ПК 3.4.; ПК 3.5</w:t>
            </w:r>
          </w:p>
        </w:tc>
      </w:tr>
      <w:tr w:rsidR="00B70DB6" w:rsidRPr="002D12A9" w:rsidTr="002226A1">
        <w:trPr>
          <w:trHeight w:val="2486"/>
        </w:trPr>
        <w:tc>
          <w:tcPr>
            <w:tcW w:w="2411" w:type="dxa"/>
          </w:tcPr>
          <w:p w:rsidR="00B70DB6" w:rsidRPr="002D12A9" w:rsidRDefault="00B70DB6" w:rsidP="002D12A9">
            <w:pPr>
              <w:jc w:val="both"/>
              <w:rPr>
                <w:sz w:val="28"/>
                <w:szCs w:val="28"/>
              </w:rPr>
            </w:pPr>
            <w:r w:rsidRPr="002D12A9">
              <w:rPr>
                <w:b/>
                <w:sz w:val="28"/>
                <w:szCs w:val="28"/>
              </w:rPr>
              <w:t>Тема 4.</w:t>
            </w:r>
          </w:p>
        </w:tc>
        <w:tc>
          <w:tcPr>
            <w:tcW w:w="3143" w:type="dxa"/>
          </w:tcPr>
          <w:p w:rsidR="00B70DB6" w:rsidRPr="002D12A9" w:rsidRDefault="00B70DB6" w:rsidP="002D12A9">
            <w:pPr>
              <w:jc w:val="both"/>
              <w:rPr>
                <w:sz w:val="28"/>
                <w:szCs w:val="28"/>
              </w:rPr>
            </w:pPr>
            <w:r w:rsidRPr="002D12A9">
              <w:rPr>
                <w:sz w:val="28"/>
                <w:szCs w:val="28"/>
              </w:rPr>
              <w:t>Выполнение работы по проведению санитарно-противоэпидемических (профилактических) мероприятий при регистрации инфекционных заболеваний</w:t>
            </w:r>
          </w:p>
        </w:tc>
        <w:tc>
          <w:tcPr>
            <w:tcW w:w="1039" w:type="dxa"/>
          </w:tcPr>
          <w:p w:rsidR="00B70DB6" w:rsidRPr="002D12A9" w:rsidRDefault="004E530A" w:rsidP="002D12A9">
            <w:pPr>
              <w:jc w:val="both"/>
              <w:rPr>
                <w:sz w:val="28"/>
                <w:szCs w:val="28"/>
              </w:rPr>
            </w:pPr>
            <w:r w:rsidRPr="002D12A9">
              <w:rPr>
                <w:sz w:val="28"/>
                <w:szCs w:val="28"/>
              </w:rPr>
              <w:t>5</w:t>
            </w:r>
          </w:p>
        </w:tc>
        <w:tc>
          <w:tcPr>
            <w:tcW w:w="2751" w:type="dxa"/>
          </w:tcPr>
          <w:p w:rsidR="00B70DB6" w:rsidRPr="002D12A9" w:rsidRDefault="00B70DB6" w:rsidP="002D12A9">
            <w:pPr>
              <w:jc w:val="both"/>
              <w:rPr>
                <w:sz w:val="28"/>
                <w:szCs w:val="28"/>
              </w:rPr>
            </w:pPr>
            <w:r w:rsidRPr="002D12A9">
              <w:rPr>
                <w:sz w:val="28"/>
                <w:szCs w:val="28"/>
              </w:rPr>
              <w:t>ОК 01,  ОК 02, ОК 04, ОК 05, ОК 09</w:t>
            </w:r>
          </w:p>
          <w:p w:rsidR="004735C1" w:rsidRPr="002D12A9" w:rsidRDefault="004E530A" w:rsidP="002D12A9">
            <w:pPr>
              <w:jc w:val="both"/>
              <w:rPr>
                <w:sz w:val="28"/>
                <w:szCs w:val="28"/>
              </w:rPr>
            </w:pPr>
            <w:r w:rsidRPr="002D12A9">
              <w:rPr>
                <w:sz w:val="28"/>
                <w:szCs w:val="28"/>
              </w:rPr>
              <w:t xml:space="preserve">ПК 3.1.; ПК 3.2.; </w:t>
            </w:r>
          </w:p>
          <w:p w:rsidR="004E530A" w:rsidRPr="002D12A9" w:rsidRDefault="004E530A" w:rsidP="002D12A9">
            <w:pPr>
              <w:jc w:val="both"/>
              <w:rPr>
                <w:sz w:val="28"/>
                <w:szCs w:val="28"/>
              </w:rPr>
            </w:pPr>
            <w:r w:rsidRPr="002D12A9">
              <w:rPr>
                <w:sz w:val="28"/>
                <w:szCs w:val="28"/>
              </w:rPr>
              <w:t>ПК 3.4.; ПК 3.5</w:t>
            </w:r>
          </w:p>
        </w:tc>
      </w:tr>
      <w:tr w:rsidR="00B70DB6" w:rsidRPr="002D12A9" w:rsidTr="00903234">
        <w:trPr>
          <w:trHeight w:val="1693"/>
        </w:trPr>
        <w:tc>
          <w:tcPr>
            <w:tcW w:w="2411" w:type="dxa"/>
          </w:tcPr>
          <w:p w:rsidR="00B70DB6" w:rsidRPr="002D12A9" w:rsidRDefault="00B70DB6" w:rsidP="002D12A9">
            <w:pPr>
              <w:jc w:val="both"/>
              <w:rPr>
                <w:sz w:val="28"/>
                <w:szCs w:val="28"/>
              </w:rPr>
            </w:pPr>
            <w:r w:rsidRPr="002D12A9">
              <w:rPr>
                <w:b/>
                <w:sz w:val="28"/>
                <w:szCs w:val="28"/>
              </w:rPr>
              <w:t>Тема 5.</w:t>
            </w:r>
          </w:p>
        </w:tc>
        <w:tc>
          <w:tcPr>
            <w:tcW w:w="3143" w:type="dxa"/>
          </w:tcPr>
          <w:p w:rsidR="00B70DB6" w:rsidRPr="002D12A9" w:rsidRDefault="00B70DB6" w:rsidP="002D12A9">
            <w:pPr>
              <w:jc w:val="both"/>
              <w:rPr>
                <w:sz w:val="28"/>
                <w:szCs w:val="28"/>
              </w:rPr>
            </w:pPr>
            <w:r w:rsidRPr="002D12A9">
              <w:rPr>
                <w:sz w:val="28"/>
                <w:szCs w:val="28"/>
              </w:rPr>
              <w:t xml:space="preserve">Проведение профилактических мероприятий в условиях первичной медико-санитарной </w:t>
            </w:r>
            <w:r w:rsidRPr="002D12A9">
              <w:rPr>
                <w:sz w:val="28"/>
                <w:szCs w:val="28"/>
              </w:rPr>
              <w:lastRenderedPageBreak/>
              <w:t>помощи</w:t>
            </w:r>
          </w:p>
        </w:tc>
        <w:tc>
          <w:tcPr>
            <w:tcW w:w="1039" w:type="dxa"/>
          </w:tcPr>
          <w:p w:rsidR="00B70DB6" w:rsidRPr="002D12A9" w:rsidRDefault="004E530A" w:rsidP="002D12A9">
            <w:pPr>
              <w:jc w:val="both"/>
              <w:rPr>
                <w:sz w:val="28"/>
                <w:szCs w:val="28"/>
              </w:rPr>
            </w:pPr>
            <w:r w:rsidRPr="002D12A9">
              <w:rPr>
                <w:sz w:val="28"/>
                <w:szCs w:val="28"/>
              </w:rPr>
              <w:lastRenderedPageBreak/>
              <w:t>6</w:t>
            </w:r>
          </w:p>
        </w:tc>
        <w:tc>
          <w:tcPr>
            <w:tcW w:w="2751" w:type="dxa"/>
          </w:tcPr>
          <w:p w:rsidR="00B70DB6" w:rsidRPr="002D12A9" w:rsidRDefault="00B70DB6" w:rsidP="002D12A9">
            <w:pPr>
              <w:jc w:val="center"/>
              <w:rPr>
                <w:sz w:val="28"/>
                <w:szCs w:val="28"/>
              </w:rPr>
            </w:pPr>
            <w:r w:rsidRPr="002D12A9">
              <w:rPr>
                <w:sz w:val="28"/>
                <w:szCs w:val="28"/>
              </w:rPr>
              <w:t>ОК 01,  ОК 02, ОК 04, ОК 05, ОК 09</w:t>
            </w:r>
          </w:p>
          <w:p w:rsidR="004735C1" w:rsidRPr="002D12A9" w:rsidRDefault="004E530A" w:rsidP="002D12A9">
            <w:pPr>
              <w:jc w:val="center"/>
              <w:rPr>
                <w:sz w:val="28"/>
                <w:szCs w:val="28"/>
              </w:rPr>
            </w:pPr>
            <w:r w:rsidRPr="002D12A9">
              <w:rPr>
                <w:sz w:val="28"/>
                <w:szCs w:val="28"/>
              </w:rPr>
              <w:t xml:space="preserve">ПК 3.1.; ПК 3.2.; </w:t>
            </w:r>
          </w:p>
          <w:p w:rsidR="004E530A" w:rsidRPr="002D12A9" w:rsidRDefault="004E530A" w:rsidP="002D12A9">
            <w:pPr>
              <w:jc w:val="center"/>
              <w:rPr>
                <w:sz w:val="28"/>
                <w:szCs w:val="28"/>
              </w:rPr>
            </w:pPr>
            <w:r w:rsidRPr="002D12A9">
              <w:rPr>
                <w:sz w:val="28"/>
                <w:szCs w:val="28"/>
              </w:rPr>
              <w:t>ПК 3.4.; ПК 3.5</w:t>
            </w:r>
          </w:p>
        </w:tc>
      </w:tr>
      <w:tr w:rsidR="00B70DB6" w:rsidRPr="002D12A9" w:rsidTr="00A63289">
        <w:trPr>
          <w:trHeight w:val="1428"/>
        </w:trPr>
        <w:tc>
          <w:tcPr>
            <w:tcW w:w="2411" w:type="dxa"/>
          </w:tcPr>
          <w:p w:rsidR="00B70DB6" w:rsidRPr="002D12A9" w:rsidRDefault="00B70DB6" w:rsidP="002D12A9">
            <w:pPr>
              <w:jc w:val="both"/>
              <w:rPr>
                <w:sz w:val="28"/>
                <w:szCs w:val="28"/>
              </w:rPr>
            </w:pPr>
            <w:r w:rsidRPr="002D12A9">
              <w:rPr>
                <w:b/>
                <w:sz w:val="28"/>
                <w:szCs w:val="28"/>
              </w:rPr>
              <w:t>Тема 6.</w:t>
            </w:r>
            <w:r w:rsidRPr="002D12A9">
              <w:rPr>
                <w:sz w:val="28"/>
                <w:szCs w:val="28"/>
              </w:rPr>
              <w:t>.</w:t>
            </w:r>
          </w:p>
        </w:tc>
        <w:tc>
          <w:tcPr>
            <w:tcW w:w="3143" w:type="dxa"/>
          </w:tcPr>
          <w:p w:rsidR="00B70DB6" w:rsidRPr="002D12A9" w:rsidRDefault="004E530A" w:rsidP="002D12A9">
            <w:pPr>
              <w:jc w:val="both"/>
              <w:rPr>
                <w:sz w:val="28"/>
                <w:szCs w:val="28"/>
              </w:rPr>
            </w:pPr>
            <w:r w:rsidRPr="002D12A9">
              <w:rPr>
                <w:sz w:val="28"/>
                <w:szCs w:val="28"/>
              </w:rPr>
              <w:t>знакомство с работой участково - территориальных поликлиник</w:t>
            </w:r>
          </w:p>
        </w:tc>
        <w:tc>
          <w:tcPr>
            <w:tcW w:w="1039" w:type="dxa"/>
          </w:tcPr>
          <w:p w:rsidR="00B70DB6" w:rsidRPr="002D12A9" w:rsidRDefault="004E530A" w:rsidP="002D12A9">
            <w:pPr>
              <w:jc w:val="both"/>
              <w:rPr>
                <w:sz w:val="28"/>
                <w:szCs w:val="28"/>
              </w:rPr>
            </w:pPr>
            <w:r w:rsidRPr="002D12A9">
              <w:rPr>
                <w:sz w:val="28"/>
                <w:szCs w:val="28"/>
              </w:rPr>
              <w:t>5</w:t>
            </w:r>
          </w:p>
        </w:tc>
        <w:tc>
          <w:tcPr>
            <w:tcW w:w="2751" w:type="dxa"/>
          </w:tcPr>
          <w:p w:rsidR="00B70DB6" w:rsidRPr="002D12A9" w:rsidRDefault="00B70DB6" w:rsidP="002D12A9">
            <w:pPr>
              <w:jc w:val="both"/>
              <w:rPr>
                <w:sz w:val="28"/>
                <w:szCs w:val="28"/>
              </w:rPr>
            </w:pPr>
            <w:r w:rsidRPr="002D12A9">
              <w:rPr>
                <w:sz w:val="28"/>
                <w:szCs w:val="28"/>
              </w:rPr>
              <w:t>ОК 01,  ОК 02, ОК 04, ОК 05, ОК 09</w:t>
            </w:r>
          </w:p>
          <w:p w:rsidR="004735C1" w:rsidRPr="002D12A9" w:rsidRDefault="004E530A" w:rsidP="002D12A9">
            <w:pPr>
              <w:jc w:val="both"/>
              <w:rPr>
                <w:sz w:val="28"/>
                <w:szCs w:val="28"/>
              </w:rPr>
            </w:pPr>
            <w:r w:rsidRPr="002D12A9">
              <w:rPr>
                <w:sz w:val="28"/>
                <w:szCs w:val="28"/>
              </w:rPr>
              <w:t xml:space="preserve">ПК 3.1.; ПК 3.2.; </w:t>
            </w:r>
          </w:p>
          <w:p w:rsidR="004E530A" w:rsidRPr="002D12A9" w:rsidRDefault="004E530A" w:rsidP="002D12A9">
            <w:pPr>
              <w:jc w:val="both"/>
              <w:rPr>
                <w:sz w:val="28"/>
                <w:szCs w:val="28"/>
              </w:rPr>
            </w:pPr>
            <w:r w:rsidRPr="002D12A9">
              <w:rPr>
                <w:sz w:val="28"/>
                <w:szCs w:val="28"/>
              </w:rPr>
              <w:t>ПК 3.4.; ПК 3.5</w:t>
            </w:r>
          </w:p>
        </w:tc>
      </w:tr>
      <w:tr w:rsidR="003332FB" w:rsidRPr="002D12A9" w:rsidTr="00AB4AC7">
        <w:tc>
          <w:tcPr>
            <w:tcW w:w="5554" w:type="dxa"/>
            <w:gridSpan w:val="2"/>
          </w:tcPr>
          <w:p w:rsidR="00935BBA" w:rsidRPr="002D12A9" w:rsidRDefault="00AB4AC7" w:rsidP="002D12A9">
            <w:pPr>
              <w:jc w:val="both"/>
              <w:rPr>
                <w:b/>
                <w:sz w:val="28"/>
                <w:szCs w:val="28"/>
              </w:rPr>
            </w:pPr>
            <w:r w:rsidRPr="002D12A9">
              <w:rPr>
                <w:b/>
                <w:sz w:val="28"/>
                <w:szCs w:val="28"/>
              </w:rPr>
              <w:t>Итогов</w:t>
            </w:r>
            <w:r w:rsidR="00F31556" w:rsidRPr="002D12A9">
              <w:rPr>
                <w:b/>
                <w:sz w:val="28"/>
                <w:szCs w:val="28"/>
              </w:rPr>
              <w:t xml:space="preserve">ый контроль </w:t>
            </w:r>
          </w:p>
        </w:tc>
        <w:tc>
          <w:tcPr>
            <w:tcW w:w="1039" w:type="dxa"/>
          </w:tcPr>
          <w:p w:rsidR="00935BBA" w:rsidRPr="002D12A9" w:rsidRDefault="00935BBA" w:rsidP="002D12A9">
            <w:pPr>
              <w:jc w:val="center"/>
              <w:rPr>
                <w:sz w:val="28"/>
                <w:szCs w:val="28"/>
              </w:rPr>
            </w:pPr>
            <w:r w:rsidRPr="002D12A9">
              <w:rPr>
                <w:b/>
                <w:sz w:val="28"/>
                <w:szCs w:val="28"/>
              </w:rPr>
              <w:t>2</w:t>
            </w:r>
          </w:p>
        </w:tc>
        <w:tc>
          <w:tcPr>
            <w:tcW w:w="2751" w:type="dxa"/>
          </w:tcPr>
          <w:p w:rsidR="00935BBA" w:rsidRPr="002D12A9" w:rsidRDefault="004735C1" w:rsidP="002D12A9">
            <w:pPr>
              <w:jc w:val="both"/>
              <w:rPr>
                <w:sz w:val="28"/>
                <w:szCs w:val="28"/>
              </w:rPr>
            </w:pPr>
            <w:r w:rsidRPr="002D12A9">
              <w:rPr>
                <w:b/>
                <w:sz w:val="28"/>
                <w:szCs w:val="28"/>
              </w:rPr>
              <w:t>З</w:t>
            </w:r>
            <w:r w:rsidR="00F31556" w:rsidRPr="002D12A9">
              <w:rPr>
                <w:b/>
                <w:sz w:val="28"/>
                <w:szCs w:val="28"/>
              </w:rPr>
              <w:t>ачет</w:t>
            </w:r>
            <w:r w:rsidRPr="002D12A9">
              <w:rPr>
                <w:b/>
                <w:sz w:val="28"/>
                <w:szCs w:val="28"/>
              </w:rPr>
              <w:t xml:space="preserve"> с оценкой</w:t>
            </w:r>
          </w:p>
        </w:tc>
      </w:tr>
      <w:tr w:rsidR="003332FB" w:rsidRPr="002D12A9" w:rsidTr="00AB4AC7">
        <w:tc>
          <w:tcPr>
            <w:tcW w:w="5554" w:type="dxa"/>
            <w:gridSpan w:val="2"/>
          </w:tcPr>
          <w:p w:rsidR="00935BBA" w:rsidRPr="002D12A9" w:rsidRDefault="00935BBA" w:rsidP="002D12A9">
            <w:pPr>
              <w:jc w:val="both"/>
              <w:rPr>
                <w:b/>
                <w:sz w:val="28"/>
                <w:szCs w:val="28"/>
              </w:rPr>
            </w:pPr>
            <w:r w:rsidRPr="002D12A9">
              <w:rPr>
                <w:b/>
                <w:sz w:val="28"/>
                <w:szCs w:val="28"/>
              </w:rPr>
              <w:t>Всего</w:t>
            </w:r>
            <w:r w:rsidRPr="002D12A9">
              <w:rPr>
                <w:b/>
                <w:sz w:val="28"/>
                <w:szCs w:val="28"/>
                <w:lang w:val="en-US"/>
              </w:rPr>
              <w:t>:</w:t>
            </w:r>
          </w:p>
        </w:tc>
        <w:tc>
          <w:tcPr>
            <w:tcW w:w="1039" w:type="dxa"/>
          </w:tcPr>
          <w:p w:rsidR="00935BBA" w:rsidRPr="002D12A9" w:rsidRDefault="00AB4AC7" w:rsidP="002D12A9">
            <w:pPr>
              <w:jc w:val="center"/>
              <w:rPr>
                <w:sz w:val="28"/>
                <w:szCs w:val="28"/>
              </w:rPr>
            </w:pPr>
            <w:r w:rsidRPr="002D12A9">
              <w:rPr>
                <w:b/>
                <w:sz w:val="28"/>
                <w:szCs w:val="28"/>
              </w:rPr>
              <w:t>3</w:t>
            </w:r>
            <w:r w:rsidR="00935BBA" w:rsidRPr="002D12A9">
              <w:rPr>
                <w:b/>
                <w:sz w:val="28"/>
                <w:szCs w:val="28"/>
              </w:rPr>
              <w:t>6</w:t>
            </w:r>
          </w:p>
        </w:tc>
        <w:tc>
          <w:tcPr>
            <w:tcW w:w="2751" w:type="dxa"/>
          </w:tcPr>
          <w:p w:rsidR="00935BBA" w:rsidRPr="002D12A9" w:rsidRDefault="00935BBA" w:rsidP="002D12A9">
            <w:pPr>
              <w:jc w:val="both"/>
              <w:rPr>
                <w:sz w:val="28"/>
                <w:szCs w:val="28"/>
              </w:rPr>
            </w:pPr>
          </w:p>
        </w:tc>
      </w:tr>
    </w:tbl>
    <w:p w:rsidR="00935BBA" w:rsidRPr="002D12A9" w:rsidRDefault="00935BBA" w:rsidP="002D12A9">
      <w:pPr>
        <w:shd w:val="clear" w:color="auto" w:fill="FFFFFF"/>
        <w:spacing w:after="0" w:line="240" w:lineRule="auto"/>
        <w:ind w:firstLine="709"/>
        <w:rPr>
          <w:rFonts w:ascii="Times New Roman" w:hAnsi="Times New Roman" w:cs="Times New Roman"/>
          <w:sz w:val="28"/>
          <w:szCs w:val="28"/>
        </w:rPr>
      </w:pPr>
    </w:p>
    <w:p w:rsidR="00105EB9" w:rsidRPr="002D12A9" w:rsidRDefault="00105EB9" w:rsidP="002D12A9">
      <w:pPr>
        <w:spacing w:after="0" w:line="240" w:lineRule="auto"/>
        <w:rPr>
          <w:rFonts w:ascii="Times New Roman" w:hAnsi="Times New Roman" w:cs="Times New Roman"/>
          <w:b/>
          <w:sz w:val="28"/>
          <w:szCs w:val="28"/>
        </w:rPr>
      </w:pPr>
      <w:r w:rsidRPr="002D12A9">
        <w:rPr>
          <w:rFonts w:ascii="Times New Roman" w:hAnsi="Times New Roman" w:cs="Times New Roman"/>
          <w:b/>
          <w:sz w:val="28"/>
          <w:szCs w:val="28"/>
        </w:rPr>
        <w:t>3. УСЛОВИЯ РЕАЛИЗАЦИИ УЧЕБНОЙ ДИСЦИПЛИНЫ БОТАНИКА</w:t>
      </w:r>
    </w:p>
    <w:p w:rsidR="00105EB9" w:rsidRPr="002D12A9" w:rsidRDefault="00105EB9" w:rsidP="002D12A9">
      <w:pPr>
        <w:spacing w:after="0" w:line="240" w:lineRule="auto"/>
        <w:ind w:firstLine="709"/>
        <w:jc w:val="center"/>
        <w:rPr>
          <w:rFonts w:ascii="Times New Roman" w:hAnsi="Times New Roman" w:cs="Times New Roman"/>
          <w:b/>
          <w:sz w:val="28"/>
          <w:szCs w:val="28"/>
        </w:rPr>
      </w:pPr>
    </w:p>
    <w:p w:rsidR="00105EB9" w:rsidRPr="002D12A9" w:rsidRDefault="00105EB9" w:rsidP="002D12A9">
      <w:pPr>
        <w:spacing w:after="0" w:line="240" w:lineRule="auto"/>
        <w:ind w:firstLine="709"/>
        <w:jc w:val="both"/>
        <w:rPr>
          <w:rFonts w:ascii="Times New Roman" w:hAnsi="Times New Roman" w:cs="Times New Roman"/>
          <w:b/>
          <w:sz w:val="28"/>
          <w:szCs w:val="28"/>
        </w:rPr>
      </w:pPr>
      <w:r w:rsidRPr="002D12A9">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9A43B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Кабинет Основы профилактики, оснащенный оборудованием и техническими средствами обучения: </w:t>
      </w:r>
    </w:p>
    <w:p w:rsidR="009A43B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Рабочее место преподавателя. </w:t>
      </w:r>
    </w:p>
    <w:p w:rsidR="009A43B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Посадочные места по количеству обучающихся. </w:t>
      </w:r>
    </w:p>
    <w:p w:rsidR="009A43B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Доска классная. </w:t>
      </w:r>
    </w:p>
    <w:p w:rsidR="009A43B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Учебно-наглядные пособия. </w:t>
      </w:r>
    </w:p>
    <w:p w:rsidR="009A43B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Стенд информационный. </w:t>
      </w:r>
    </w:p>
    <w:p w:rsidR="009A43B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Плакаты санитарного просвещения. </w:t>
      </w:r>
    </w:p>
    <w:p w:rsidR="009A43B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Столы манипуляционные. </w:t>
      </w:r>
    </w:p>
    <w:p w:rsidR="00973F5B"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Фантомы, муляжи, приборы, в том числе измерительные, изделия медицинского назначения, необходимые для отработки практических навыков по основам профилактики: </w:t>
      </w:r>
    </w:p>
    <w:p w:rsidR="00973F5B"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весы напольные для измерения массы тела взрослых;</w:t>
      </w:r>
    </w:p>
    <w:p w:rsidR="00973F5B"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ростомер вертикальны</w:t>
      </w:r>
      <w:r w:rsidR="00973F5B" w:rsidRPr="002D12A9">
        <w:rPr>
          <w:rFonts w:ascii="Times New Roman" w:hAnsi="Times New Roman" w:cs="Times New Roman"/>
          <w:sz w:val="28"/>
          <w:szCs w:val="28"/>
        </w:rPr>
        <w:t>й</w:t>
      </w:r>
      <w:r w:rsidRPr="002D12A9">
        <w:rPr>
          <w:rFonts w:ascii="Times New Roman" w:hAnsi="Times New Roman" w:cs="Times New Roman"/>
          <w:sz w:val="28"/>
          <w:szCs w:val="28"/>
        </w:rPr>
        <w:t xml:space="preserve"> для измерения </w:t>
      </w:r>
      <w:r w:rsidR="00973F5B" w:rsidRPr="002D12A9">
        <w:rPr>
          <w:rFonts w:ascii="Times New Roman" w:hAnsi="Times New Roman" w:cs="Times New Roman"/>
          <w:sz w:val="28"/>
          <w:szCs w:val="28"/>
        </w:rPr>
        <w:t xml:space="preserve">роста </w:t>
      </w:r>
      <w:r w:rsidRPr="002D12A9">
        <w:rPr>
          <w:rFonts w:ascii="Times New Roman" w:hAnsi="Times New Roman" w:cs="Times New Roman"/>
          <w:sz w:val="28"/>
          <w:szCs w:val="28"/>
        </w:rPr>
        <w:t>взрослых;</w:t>
      </w:r>
    </w:p>
    <w:p w:rsidR="009A43B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сантиметровая лента;</w:t>
      </w:r>
    </w:p>
    <w:p w:rsidR="009A43B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тонометр;</w:t>
      </w:r>
    </w:p>
    <w:p w:rsidR="009A43B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фонендоскоп;</w:t>
      </w:r>
    </w:p>
    <w:p w:rsidR="009A43B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 - секундомер;</w:t>
      </w:r>
    </w:p>
    <w:p w:rsidR="009A43B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 анализатор уровня глюкозы крови портативный с тест-полосками; </w:t>
      </w:r>
    </w:p>
    <w:p w:rsidR="0039640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емкости для дезинфекции инструментария и расходных материалов;</w:t>
      </w:r>
    </w:p>
    <w:p w:rsidR="0039640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емкости для сбора бытовых и медицинских отходов;</w:t>
      </w:r>
    </w:p>
    <w:p w:rsidR="0039640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укладка экстренной профилактики парентеральных инфекций для оказания первичной медико-санитарной помощи, скорой медицинской помощи, специализированной медицинской помощи и паллиативной помощи;</w:t>
      </w:r>
    </w:p>
    <w:p w:rsidR="0039640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 муляжи, фантомы. </w:t>
      </w:r>
    </w:p>
    <w:p w:rsidR="0039640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Образцы препаратов для иммунопрофилактики.</w:t>
      </w:r>
    </w:p>
    <w:p w:rsidR="002149D1"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Образцы дезинфицирующих средств, зарегистрированных в РФ и применяемых для дезинфекции медицинского оборудования, инвентаря, </w:t>
      </w:r>
      <w:r w:rsidRPr="002D12A9">
        <w:rPr>
          <w:rFonts w:ascii="Times New Roman" w:hAnsi="Times New Roman" w:cs="Times New Roman"/>
          <w:sz w:val="28"/>
          <w:szCs w:val="28"/>
        </w:rPr>
        <w:lastRenderedPageBreak/>
        <w:t xml:space="preserve">помещений, медицинского инструментария, а также рук медицинского персонала </w:t>
      </w:r>
    </w:p>
    <w:p w:rsidR="00973F5B"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b/>
          <w:sz w:val="28"/>
          <w:szCs w:val="28"/>
        </w:rPr>
        <w:t>Образцы документации медицинских учетных форм:</w:t>
      </w:r>
      <w:r w:rsidRPr="002D12A9">
        <w:rPr>
          <w:rFonts w:ascii="Times New Roman" w:hAnsi="Times New Roman" w:cs="Times New Roman"/>
          <w:sz w:val="28"/>
          <w:szCs w:val="28"/>
        </w:rPr>
        <w:t xml:space="preserve"> контрольная карта диспансерного наблюдения - форма ОЗО/у, медицинская карта пациента, получающего медицинскую помощь в амбулаторных условиях больного</w:t>
      </w:r>
      <w:r w:rsidR="00973F5B" w:rsidRPr="002D12A9">
        <w:rPr>
          <w:rFonts w:ascii="Times New Roman" w:hAnsi="Times New Roman" w:cs="Times New Roman"/>
          <w:sz w:val="28"/>
          <w:szCs w:val="28"/>
        </w:rPr>
        <w:t>.</w:t>
      </w:r>
    </w:p>
    <w:p w:rsidR="00F6582A"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 xml:space="preserve"> - форма 025/у, талон пациента, пациента, получающего медицинскую помощь в амбулаторных условиях больного - ф.025-01 /у</w:t>
      </w:r>
    </w:p>
    <w:p w:rsidR="00F6582A" w:rsidRPr="002D12A9" w:rsidRDefault="00973F5B"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w:t>
      </w:r>
      <w:r w:rsidR="009A43BA" w:rsidRPr="002D12A9">
        <w:rPr>
          <w:rFonts w:ascii="Times New Roman" w:hAnsi="Times New Roman" w:cs="Times New Roman"/>
          <w:sz w:val="28"/>
          <w:szCs w:val="28"/>
        </w:rPr>
        <w:t xml:space="preserve"> Компьютерная техника с лицензионным программным обеспечением и возможностью подключения к информационно-телекоммуникационной сети «Интернет».</w:t>
      </w:r>
    </w:p>
    <w:p w:rsidR="00105EB9" w:rsidRPr="002D12A9" w:rsidRDefault="009A43BA" w:rsidP="002D12A9">
      <w:pPr>
        <w:spacing w:after="0" w:line="240" w:lineRule="auto"/>
        <w:jc w:val="both"/>
        <w:rPr>
          <w:rFonts w:ascii="Times New Roman" w:hAnsi="Times New Roman" w:cs="Times New Roman"/>
          <w:sz w:val="28"/>
          <w:szCs w:val="28"/>
        </w:rPr>
      </w:pPr>
      <w:r w:rsidRPr="002D12A9">
        <w:rPr>
          <w:rFonts w:ascii="Times New Roman" w:hAnsi="Times New Roman" w:cs="Times New Roman"/>
          <w:sz w:val="28"/>
          <w:szCs w:val="28"/>
        </w:rPr>
        <w:t>Мультимедийная установка или иное оборудование аудиовизуализации</w:t>
      </w:r>
    </w:p>
    <w:p w:rsidR="00105EB9" w:rsidRPr="002D12A9" w:rsidRDefault="00105EB9" w:rsidP="002D12A9">
      <w:pPr>
        <w:spacing w:after="0" w:line="240" w:lineRule="auto"/>
        <w:ind w:firstLine="851"/>
        <w:rPr>
          <w:rFonts w:ascii="Times New Roman" w:hAnsi="Times New Roman" w:cs="Times New Roman"/>
          <w:b/>
          <w:sz w:val="28"/>
          <w:szCs w:val="28"/>
        </w:rPr>
      </w:pPr>
      <w:r w:rsidRPr="002D12A9">
        <w:rPr>
          <w:rFonts w:ascii="Times New Roman" w:hAnsi="Times New Roman" w:cs="Times New Roman"/>
          <w:b/>
          <w:sz w:val="28"/>
          <w:szCs w:val="28"/>
        </w:rPr>
        <w:t>3.2. Информационное обеспечение обучения</w:t>
      </w:r>
    </w:p>
    <w:p w:rsidR="00105EB9" w:rsidRPr="002D12A9" w:rsidRDefault="00105EB9" w:rsidP="002D12A9">
      <w:pPr>
        <w:spacing w:after="0" w:line="240" w:lineRule="auto"/>
        <w:ind w:firstLine="709"/>
        <w:jc w:val="both"/>
        <w:rPr>
          <w:rFonts w:ascii="Times New Roman" w:hAnsi="Times New Roman" w:cs="Times New Roman"/>
          <w:sz w:val="28"/>
          <w:szCs w:val="28"/>
          <w:lang w:eastAsia="ru-RU"/>
        </w:rPr>
      </w:pPr>
      <w:r w:rsidRPr="002D12A9">
        <w:rPr>
          <w:rFonts w:ascii="Times New Roman" w:hAnsi="Times New Roman" w:cs="Times New Roman"/>
          <w:sz w:val="28"/>
          <w:szCs w:val="28"/>
        </w:rPr>
        <w:t>Для реализации программы дисциплина «</w:t>
      </w:r>
      <w:r w:rsidR="00F6582A" w:rsidRPr="002D12A9">
        <w:rPr>
          <w:rFonts w:ascii="Times New Roman" w:hAnsi="Times New Roman" w:cs="Times New Roman"/>
          <w:color w:val="000000"/>
          <w:sz w:val="28"/>
          <w:szCs w:val="28"/>
        </w:rPr>
        <w:t xml:space="preserve">Производственная практика по проведению мероприятий по профилактике </w:t>
      </w:r>
      <w:r w:rsidR="00F6582A" w:rsidRPr="002D12A9">
        <w:rPr>
          <w:rFonts w:ascii="Times New Roman" w:hAnsi="Times New Roman" w:cs="Times New Roman"/>
          <w:color w:val="000000"/>
          <w:spacing w:val="-2"/>
          <w:sz w:val="28"/>
          <w:szCs w:val="28"/>
        </w:rPr>
        <w:t xml:space="preserve">неинфекционных </w:t>
      </w:r>
      <w:r w:rsidR="00F6582A" w:rsidRPr="002D12A9">
        <w:rPr>
          <w:rFonts w:ascii="Times New Roman" w:hAnsi="Times New Roman" w:cs="Times New Roman"/>
          <w:spacing w:val="-2"/>
          <w:sz w:val="28"/>
          <w:szCs w:val="28"/>
        </w:rPr>
        <w:t xml:space="preserve">и инфекционных </w:t>
      </w:r>
      <w:r w:rsidR="00F6582A" w:rsidRPr="002D12A9">
        <w:rPr>
          <w:rFonts w:ascii="Times New Roman" w:hAnsi="Times New Roman" w:cs="Times New Roman"/>
          <w:color w:val="000000"/>
          <w:spacing w:val="-2"/>
          <w:sz w:val="28"/>
          <w:szCs w:val="28"/>
        </w:rPr>
        <w:t>заболеваний, формированию здорового образа жизни</w:t>
      </w:r>
      <w:r w:rsidRPr="002D12A9">
        <w:rPr>
          <w:rFonts w:ascii="Times New Roman" w:hAnsi="Times New Roman" w:cs="Times New Roman"/>
          <w:sz w:val="28"/>
          <w:szCs w:val="28"/>
        </w:rPr>
        <w:t xml:space="preserve">» включена в электронную информационно-образовательную среду </w:t>
      </w:r>
      <w:r w:rsidR="006117C9" w:rsidRPr="002D12A9">
        <w:rPr>
          <w:rFonts w:ascii="Times New Roman" w:hAnsi="Times New Roman" w:cs="Times New Roman"/>
          <w:sz w:val="28"/>
          <w:szCs w:val="28"/>
        </w:rPr>
        <w:t>ФГБОУ ВО КубГМУ Минздрава России</w:t>
      </w:r>
      <w:r w:rsidRPr="002D12A9">
        <w:rPr>
          <w:rFonts w:ascii="Times New Roman" w:hAnsi="Times New Roman" w:cs="Times New Roman"/>
          <w:sz w:val="28"/>
          <w:szCs w:val="28"/>
        </w:rPr>
        <w:t xml:space="preserve"> </w:t>
      </w:r>
      <w:r w:rsidRPr="002D12A9">
        <w:rPr>
          <w:rFonts w:ascii="Times New Roman" w:hAnsi="Times New Roman" w:cs="Times New Roman"/>
          <w:sz w:val="28"/>
          <w:szCs w:val="28"/>
          <w:lang w:eastAsia="ru-RU"/>
        </w:rPr>
        <w:t>и предусматривает использование в образовательном процессе активных и интерактивных форм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(и профессиональных) компетенций обучающихся.</w:t>
      </w:r>
    </w:p>
    <w:p w:rsidR="00105EB9" w:rsidRPr="002D12A9" w:rsidRDefault="00105EB9" w:rsidP="002D12A9">
      <w:pPr>
        <w:spacing w:after="0" w:line="240" w:lineRule="auto"/>
        <w:ind w:firstLine="709"/>
        <w:jc w:val="both"/>
        <w:rPr>
          <w:rFonts w:ascii="Times New Roman" w:hAnsi="Times New Roman" w:cs="Times New Roman"/>
          <w:sz w:val="28"/>
          <w:szCs w:val="28"/>
        </w:rPr>
      </w:pPr>
    </w:p>
    <w:p w:rsidR="00105EB9" w:rsidRPr="002D12A9" w:rsidRDefault="00105EB9" w:rsidP="002D12A9">
      <w:pPr>
        <w:spacing w:after="0" w:line="240" w:lineRule="auto"/>
        <w:ind w:firstLine="708"/>
        <w:jc w:val="both"/>
        <w:rPr>
          <w:rFonts w:ascii="Times New Roman" w:hAnsi="Times New Roman" w:cs="Times New Roman"/>
          <w:b/>
          <w:sz w:val="28"/>
          <w:szCs w:val="28"/>
        </w:rPr>
      </w:pPr>
      <w:r w:rsidRPr="002D12A9">
        <w:rPr>
          <w:rFonts w:ascii="Times New Roman" w:hAnsi="Times New Roman" w:cs="Times New Roman"/>
          <w:b/>
          <w:sz w:val="28"/>
          <w:szCs w:val="28"/>
        </w:rPr>
        <w:t>3.2.1. Основная литература, необходимая для освоения дисциплины «</w:t>
      </w:r>
      <w:r w:rsidR="00F6582A" w:rsidRPr="002D12A9">
        <w:rPr>
          <w:rFonts w:ascii="Times New Roman" w:hAnsi="Times New Roman" w:cs="Times New Roman"/>
          <w:color w:val="000000"/>
          <w:sz w:val="28"/>
          <w:szCs w:val="28"/>
        </w:rPr>
        <w:t xml:space="preserve">Производственная практика по проведению мероприятий по профилактике </w:t>
      </w:r>
      <w:r w:rsidR="00F6582A" w:rsidRPr="002D12A9">
        <w:rPr>
          <w:rFonts w:ascii="Times New Roman" w:hAnsi="Times New Roman" w:cs="Times New Roman"/>
          <w:color w:val="000000"/>
          <w:spacing w:val="-2"/>
          <w:sz w:val="28"/>
          <w:szCs w:val="28"/>
        </w:rPr>
        <w:t xml:space="preserve">неинфекционных </w:t>
      </w:r>
      <w:r w:rsidR="00F6582A" w:rsidRPr="002D12A9">
        <w:rPr>
          <w:rFonts w:ascii="Times New Roman" w:hAnsi="Times New Roman" w:cs="Times New Roman"/>
          <w:spacing w:val="-2"/>
          <w:sz w:val="28"/>
          <w:szCs w:val="28"/>
        </w:rPr>
        <w:t xml:space="preserve">и инфекционных </w:t>
      </w:r>
      <w:r w:rsidR="00F6582A" w:rsidRPr="002D12A9">
        <w:rPr>
          <w:rFonts w:ascii="Times New Roman" w:hAnsi="Times New Roman" w:cs="Times New Roman"/>
          <w:color w:val="000000"/>
          <w:spacing w:val="-2"/>
          <w:sz w:val="28"/>
          <w:szCs w:val="28"/>
        </w:rPr>
        <w:t>заболеваний, формированию здорового образа жизни</w:t>
      </w:r>
      <w:r w:rsidRPr="002D12A9">
        <w:rPr>
          <w:rFonts w:ascii="Times New Roman" w:hAnsi="Times New Roman" w:cs="Times New Roman"/>
          <w:b/>
          <w:sz w:val="28"/>
          <w:szCs w:val="28"/>
        </w:rPr>
        <w:t>»</w:t>
      </w:r>
    </w:p>
    <w:p w:rsidR="00B60344" w:rsidRPr="002D12A9" w:rsidRDefault="00F6582A" w:rsidP="002D12A9">
      <w:pPr>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1. Крюкова Д.А., Лысак Л.А., Фурса О.В. Здоровый человек и его окружение, учебное пособие. - РнД.: Феникс, 2019, 2020 гг. </w:t>
      </w:r>
    </w:p>
    <w:p w:rsidR="00105EB9" w:rsidRPr="002D12A9" w:rsidRDefault="00F6582A" w:rsidP="002D12A9">
      <w:pPr>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2. Двойников С.И., Тарасова Ю.А., Фомушкина И.А., Костюкова Э.О. Проведение профилактических мероприятий, учебное пособие. - М.: ГЭОТАР-Медиа, 2020, 2022 гг</w:t>
      </w:r>
    </w:p>
    <w:p w:rsidR="00105EB9" w:rsidRPr="002D12A9" w:rsidRDefault="00105EB9" w:rsidP="002D12A9">
      <w:pPr>
        <w:spacing w:after="0" w:line="240" w:lineRule="auto"/>
        <w:ind w:firstLine="709"/>
        <w:jc w:val="both"/>
        <w:rPr>
          <w:rFonts w:ascii="Times New Roman" w:hAnsi="Times New Roman" w:cs="Times New Roman"/>
          <w:b/>
          <w:sz w:val="28"/>
          <w:szCs w:val="28"/>
        </w:rPr>
      </w:pPr>
      <w:r w:rsidRPr="002D12A9">
        <w:rPr>
          <w:rFonts w:ascii="Times New Roman" w:hAnsi="Times New Roman" w:cs="Times New Roman"/>
          <w:b/>
          <w:sz w:val="28"/>
          <w:szCs w:val="28"/>
        </w:rPr>
        <w:t>3.2.2. Основные электронные издания:</w:t>
      </w:r>
    </w:p>
    <w:p w:rsidR="00B60344" w:rsidRPr="002D12A9" w:rsidRDefault="00B60344" w:rsidP="002D12A9">
      <w:pPr>
        <w:spacing w:after="0" w:line="240" w:lineRule="auto"/>
        <w:ind w:firstLine="709"/>
        <w:jc w:val="both"/>
        <w:rPr>
          <w:rFonts w:ascii="Times New Roman" w:hAnsi="Times New Roman" w:cs="Times New Roman"/>
          <w:sz w:val="28"/>
          <w:szCs w:val="28"/>
          <w:lang w:val="en-US"/>
        </w:rPr>
      </w:pPr>
      <w:r w:rsidRPr="002D12A9">
        <w:rPr>
          <w:rFonts w:ascii="Times New Roman" w:hAnsi="Times New Roman" w:cs="Times New Roman"/>
          <w:sz w:val="28"/>
          <w:szCs w:val="28"/>
        </w:rPr>
        <w:t>1</w:t>
      </w:r>
      <w:r w:rsidR="00973F5B" w:rsidRPr="002D12A9">
        <w:rPr>
          <w:rFonts w:ascii="Times New Roman" w:hAnsi="Times New Roman" w:cs="Times New Roman"/>
          <w:sz w:val="28"/>
          <w:szCs w:val="28"/>
        </w:rPr>
        <w:t>.</w:t>
      </w:r>
      <w:r w:rsidRPr="002D12A9">
        <w:rPr>
          <w:rFonts w:ascii="Times New Roman" w:hAnsi="Times New Roman" w:cs="Times New Roman"/>
          <w:sz w:val="28"/>
          <w:szCs w:val="28"/>
        </w:rPr>
        <w:t xml:space="preserve"> Министерства здравоохранения РФ [Электронный ресурс]. </w:t>
      </w:r>
      <w:r w:rsidRPr="002D12A9">
        <w:rPr>
          <w:rFonts w:ascii="Times New Roman" w:hAnsi="Times New Roman" w:cs="Times New Roman"/>
          <w:sz w:val="28"/>
          <w:szCs w:val="28"/>
          <w:lang w:val="en-US"/>
        </w:rPr>
        <w:t xml:space="preserve">URL: http://www.minzdravsoc.ru/ </w:t>
      </w:r>
    </w:p>
    <w:p w:rsidR="00B60344" w:rsidRPr="002D12A9" w:rsidRDefault="00B60344" w:rsidP="002D12A9">
      <w:pPr>
        <w:pStyle w:val="a6"/>
        <w:ind w:left="465"/>
        <w:jc w:val="both"/>
        <w:rPr>
          <w:sz w:val="28"/>
          <w:szCs w:val="28"/>
        </w:rPr>
      </w:pPr>
      <w:r w:rsidRPr="002D12A9">
        <w:rPr>
          <w:sz w:val="28"/>
          <w:szCs w:val="28"/>
        </w:rPr>
        <w:t xml:space="preserve">2.Сайт национального проекта «Здоровье» Электронный ресурс]. URL: www.takzdorovo.ru </w:t>
      </w:r>
    </w:p>
    <w:p w:rsidR="00B60344" w:rsidRPr="002D12A9" w:rsidRDefault="00B60344" w:rsidP="002D12A9">
      <w:pPr>
        <w:pStyle w:val="a6"/>
        <w:ind w:left="465"/>
        <w:jc w:val="both"/>
        <w:rPr>
          <w:sz w:val="28"/>
          <w:szCs w:val="28"/>
        </w:rPr>
      </w:pPr>
      <w:r w:rsidRPr="002D12A9">
        <w:rPr>
          <w:sz w:val="28"/>
          <w:szCs w:val="28"/>
        </w:rPr>
        <w:t>3</w:t>
      </w:r>
      <w:r w:rsidR="00973F5B" w:rsidRPr="002D12A9">
        <w:rPr>
          <w:sz w:val="28"/>
          <w:szCs w:val="28"/>
        </w:rPr>
        <w:t>.</w:t>
      </w:r>
      <w:r w:rsidRPr="002D12A9">
        <w:rPr>
          <w:sz w:val="28"/>
          <w:szCs w:val="28"/>
        </w:rPr>
        <w:t xml:space="preserve"> Интернет-портал о здоровом образе жизни «Здоровая Россия» [Электронный ресурс]. URL: http://www.takzdorovo.ru/ </w:t>
      </w:r>
    </w:p>
    <w:p w:rsidR="00105EB9" w:rsidRPr="002D12A9" w:rsidRDefault="00B60344" w:rsidP="002D12A9">
      <w:pPr>
        <w:pStyle w:val="a6"/>
        <w:ind w:left="465"/>
        <w:jc w:val="both"/>
        <w:rPr>
          <w:b/>
          <w:sz w:val="28"/>
          <w:szCs w:val="28"/>
        </w:rPr>
      </w:pPr>
      <w:r w:rsidRPr="002D12A9">
        <w:rPr>
          <w:sz w:val="28"/>
          <w:szCs w:val="28"/>
        </w:rPr>
        <w:t>4. Информационно-образовательный проект «Кодекс здоровья и долголетия» [Электронный ресурс]. URL: http://www.kzid.ru</w:t>
      </w:r>
    </w:p>
    <w:p w:rsidR="00105EB9" w:rsidRPr="002D12A9" w:rsidRDefault="00105EB9" w:rsidP="002D12A9">
      <w:pPr>
        <w:spacing w:after="0" w:line="240" w:lineRule="auto"/>
        <w:ind w:firstLine="709"/>
        <w:jc w:val="both"/>
        <w:rPr>
          <w:rFonts w:ascii="Times New Roman" w:hAnsi="Times New Roman" w:cs="Times New Roman"/>
          <w:b/>
          <w:sz w:val="28"/>
          <w:szCs w:val="28"/>
        </w:rPr>
      </w:pPr>
      <w:r w:rsidRPr="002D12A9">
        <w:rPr>
          <w:rFonts w:ascii="Times New Roman" w:hAnsi="Times New Roman" w:cs="Times New Roman"/>
          <w:b/>
          <w:sz w:val="28"/>
          <w:szCs w:val="28"/>
        </w:rPr>
        <w:t xml:space="preserve">3.2.3 Дополнительная литература необходимая для освоения дисциплины </w:t>
      </w:r>
      <w:r w:rsidR="002B1ADB" w:rsidRPr="002D12A9">
        <w:rPr>
          <w:rFonts w:ascii="Times New Roman" w:hAnsi="Times New Roman" w:cs="Times New Roman"/>
          <w:b/>
          <w:sz w:val="28"/>
          <w:szCs w:val="28"/>
        </w:rPr>
        <w:t>«</w:t>
      </w:r>
      <w:r w:rsidR="002B1ADB" w:rsidRPr="002D12A9">
        <w:rPr>
          <w:rFonts w:ascii="Times New Roman" w:hAnsi="Times New Roman" w:cs="Times New Roman"/>
          <w:color w:val="000000"/>
          <w:sz w:val="28"/>
          <w:szCs w:val="28"/>
        </w:rPr>
        <w:t xml:space="preserve">Производственная практика по проведению мероприятий по </w:t>
      </w:r>
      <w:r w:rsidR="002B1ADB" w:rsidRPr="002D12A9">
        <w:rPr>
          <w:rFonts w:ascii="Times New Roman" w:hAnsi="Times New Roman" w:cs="Times New Roman"/>
          <w:color w:val="000000"/>
          <w:sz w:val="28"/>
          <w:szCs w:val="28"/>
        </w:rPr>
        <w:lastRenderedPageBreak/>
        <w:t xml:space="preserve">профилактике </w:t>
      </w:r>
      <w:r w:rsidR="002B1ADB" w:rsidRPr="002D12A9">
        <w:rPr>
          <w:rFonts w:ascii="Times New Roman" w:hAnsi="Times New Roman" w:cs="Times New Roman"/>
          <w:color w:val="000000"/>
          <w:spacing w:val="-2"/>
          <w:sz w:val="28"/>
          <w:szCs w:val="28"/>
        </w:rPr>
        <w:t xml:space="preserve">неинфекционных </w:t>
      </w:r>
      <w:r w:rsidR="002B1ADB" w:rsidRPr="002D12A9">
        <w:rPr>
          <w:rFonts w:ascii="Times New Roman" w:hAnsi="Times New Roman" w:cs="Times New Roman"/>
          <w:spacing w:val="-2"/>
          <w:sz w:val="28"/>
          <w:szCs w:val="28"/>
        </w:rPr>
        <w:t xml:space="preserve">и инфекционных </w:t>
      </w:r>
      <w:r w:rsidR="002B1ADB" w:rsidRPr="002D12A9">
        <w:rPr>
          <w:rFonts w:ascii="Times New Roman" w:hAnsi="Times New Roman" w:cs="Times New Roman"/>
          <w:color w:val="000000"/>
          <w:spacing w:val="-2"/>
          <w:sz w:val="28"/>
          <w:szCs w:val="28"/>
        </w:rPr>
        <w:t>заболеваний, формированию здорового образа жизни</w:t>
      </w:r>
      <w:r w:rsidR="002B1ADB" w:rsidRPr="002D12A9">
        <w:rPr>
          <w:rFonts w:ascii="Times New Roman" w:hAnsi="Times New Roman" w:cs="Times New Roman"/>
          <w:b/>
          <w:sz w:val="28"/>
          <w:szCs w:val="28"/>
        </w:rPr>
        <w:t>»</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1. Кучма В.Р., Сивочалова О.В. Здоровый человек и его окружение [Электронный ресурс], М.: ГЭОТАР-Медиа, 2023 г.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2. Двойников С.И. Проведение профилактических мероприятий [Электронный ресурс]: учебное пособие / С. И. Двойников и др.; под ред. С. И. Двойникова. - М.: ГЭОТАР-Медиа, 2020 г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3. Ушакова Ф.И. Сестринский уход за здоровым новорожденным [Электронный ресурс]/ Ушакова Ф.И. - М.: ГЭОТАР-Медиа, 2021 г.</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 4. Игнатова Л.Ф. Первичная медико-санитарная помощь детям. Дошкольный и школьный возраст [Электронный ресурс]: учебное пособие / Л. Ф. Игнатова, В. В. Стан, Н. В. Иванова и др. - М.: ГЭОТАР-Медиа, 2019 г.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5. Иванова Н.В. и др. Первичная медико-санитарная помощь детям (ранний возраст) [Электронный ресурс], М.: ГЭОТАР-Медиа, 2020 г. 19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6. Сметанин В.Н. Профилактика инфекций, связанных с оказанием медицинской помощи [Электронный ресурс], М.: ГЭОТАР-Медиа, 2022 г.</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b/>
          <w:sz w:val="28"/>
          <w:szCs w:val="28"/>
        </w:rPr>
        <w:t>Медицинские журналы</w:t>
      </w:r>
      <w:r w:rsidRPr="002D12A9">
        <w:rPr>
          <w:rFonts w:ascii="Times New Roman" w:hAnsi="Times New Roman" w:cs="Times New Roman"/>
          <w:sz w:val="28"/>
          <w:szCs w:val="28"/>
        </w:rPr>
        <w:t xml:space="preserve"> «Медицинская сестра», «Главная медицинская сестра», «Сестринское дело».</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Приказы Министерства здравоохранения РФ: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1. Федеральный закон РФ от 17 сентября 1998 г. №157-ФЗ «Об иммунопрофилактике инфекционных болезней».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2. Федеральный закон Российской Федерации от 21 ноября 2011 г. N 323-ФЗ «Об основах охраны здоровья граждан в Российской Федерации».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3. Приказ Министерства здравоохранения РФ от 15 марта 2022 года № 168н «Об утверждении Порядка проведения диспансерного наблюдения»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4. Приказ Министерства здравоохранения и социального развития «Об утверждении Положения об организации оказания первичной медико-социальной помощи населению» N 543н от 15 мая 2012 г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5. Приказ Министерства здравоохранения РФ от 10 ноября 2020 г. N 1207н «Об утверждении учетной формы медицинской документации N 131/у «Карта учета профилактического медицинского осмотра (диспансеризации)», порядка ее ведения и формы отраслевой статистической отчетности N 131/о «Сведения о проведении профилактического медицинского осмотра и диспансеризации определенных групп взрослого населения», порядка ее заполнения и сроков представления»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6. Приказ Минздрава РФ от 06 декабря 2021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7. Методические указания МУ 3.3.1889-04 от 4 марта 2004 года «Порядок проведения профилактических прививок».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8. Приказ Министерства здравоохранения Российской Федерации от 23.09.2003 г. № 455 «О совершенствовании деятельности органов и </w:t>
      </w:r>
      <w:r w:rsidRPr="002D12A9">
        <w:rPr>
          <w:rFonts w:ascii="Times New Roman" w:hAnsi="Times New Roman" w:cs="Times New Roman"/>
          <w:sz w:val="28"/>
          <w:szCs w:val="28"/>
        </w:rPr>
        <w:lastRenderedPageBreak/>
        <w:t xml:space="preserve">учреждений здравоохранения по профилактике заболеваний в Российской Федерации».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9. Приказ Министерства здравоохранения и социального развития Российской Федерации от 21.06.06 г. № 490 «Об организации деятельности медицинской сестры участковой».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10. Приказ Минтруда РФ, Минздрава РФ от 31.12.2020 №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11. Приказ Минздрава РФ от 28.01.2021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20 производственными факторами, а также работам, при выполнении которых проводятся обязательные предварительные и периодические медицинские осмотры». </w:t>
      </w:r>
    </w:p>
    <w:p w:rsidR="00B60344"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12. Приказ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 </w:t>
      </w:r>
    </w:p>
    <w:p w:rsidR="00105EB9" w:rsidRPr="002D12A9" w:rsidRDefault="00B60344" w:rsidP="002D12A9">
      <w:pPr>
        <w:tabs>
          <w:tab w:val="left" w:pos="0"/>
        </w:tabs>
        <w:spacing w:after="0" w:line="240" w:lineRule="auto"/>
        <w:ind w:firstLine="709"/>
        <w:jc w:val="both"/>
        <w:rPr>
          <w:rFonts w:ascii="Times New Roman" w:hAnsi="Times New Roman" w:cs="Times New Roman"/>
          <w:sz w:val="28"/>
          <w:szCs w:val="28"/>
        </w:rPr>
      </w:pPr>
      <w:r w:rsidRPr="002D12A9">
        <w:rPr>
          <w:rFonts w:ascii="Times New Roman" w:hAnsi="Times New Roman" w:cs="Times New Roman"/>
          <w:sz w:val="28"/>
          <w:szCs w:val="28"/>
        </w:rPr>
        <w:t xml:space="preserve">13. Приказ Министерства здравоохранения РФ от 1 июля 2021 г. N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w:t>
      </w:r>
    </w:p>
    <w:p w:rsidR="00093DE3" w:rsidRPr="002D12A9" w:rsidRDefault="00093DE3" w:rsidP="0013612C">
      <w:pPr>
        <w:spacing w:after="0" w:line="240" w:lineRule="auto"/>
        <w:rPr>
          <w:rFonts w:ascii="Times New Roman" w:hAnsi="Times New Roman" w:cs="Times New Roman"/>
          <w:b/>
          <w:sz w:val="28"/>
          <w:szCs w:val="28"/>
        </w:rPr>
      </w:pPr>
      <w:bookmarkStart w:id="0" w:name="_GoBack"/>
      <w:bookmarkEnd w:id="0"/>
    </w:p>
    <w:p w:rsidR="00093DE3" w:rsidRPr="002D12A9" w:rsidRDefault="00093DE3" w:rsidP="002D12A9">
      <w:pPr>
        <w:spacing w:after="0" w:line="240" w:lineRule="auto"/>
        <w:jc w:val="center"/>
        <w:rPr>
          <w:rFonts w:ascii="Times New Roman" w:hAnsi="Times New Roman" w:cs="Times New Roman"/>
          <w:b/>
          <w:sz w:val="28"/>
          <w:szCs w:val="28"/>
        </w:rPr>
      </w:pPr>
    </w:p>
    <w:p w:rsidR="00105EB9" w:rsidRPr="002D12A9" w:rsidRDefault="00105EB9" w:rsidP="002D12A9">
      <w:pPr>
        <w:spacing w:after="0" w:line="240" w:lineRule="auto"/>
        <w:jc w:val="center"/>
        <w:rPr>
          <w:rFonts w:ascii="Times New Roman" w:hAnsi="Times New Roman" w:cs="Times New Roman"/>
          <w:b/>
          <w:sz w:val="28"/>
          <w:szCs w:val="28"/>
        </w:rPr>
      </w:pPr>
      <w:r w:rsidRPr="002D12A9">
        <w:rPr>
          <w:rFonts w:ascii="Times New Roman" w:hAnsi="Times New Roman" w:cs="Times New Roman"/>
          <w:b/>
          <w:sz w:val="28"/>
          <w:szCs w:val="28"/>
        </w:rPr>
        <w:t>4. КОНТРОЛЬ И ОЦЕНКА РЕЗУЛЬТАТОВ ОСВОЕНИЯ УЧЕБНОЙ ДИСЦИПЛИНЫ</w:t>
      </w:r>
    </w:p>
    <w:p w:rsidR="00105EB9" w:rsidRPr="002D12A9" w:rsidRDefault="00105EB9" w:rsidP="002D12A9">
      <w:pPr>
        <w:spacing w:after="0" w:line="240" w:lineRule="auto"/>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4961"/>
        <w:gridCol w:w="2489"/>
      </w:tblGrid>
      <w:tr w:rsidR="00105EB9" w:rsidRPr="002D12A9" w:rsidTr="00D51467">
        <w:trPr>
          <w:trHeight w:val="462"/>
          <w:jc w:val="center"/>
        </w:trPr>
        <w:tc>
          <w:tcPr>
            <w:tcW w:w="2405" w:type="dxa"/>
            <w:vAlign w:val="center"/>
          </w:tcPr>
          <w:p w:rsidR="00105EB9" w:rsidRPr="002D12A9" w:rsidRDefault="00105EB9" w:rsidP="002D12A9">
            <w:pPr>
              <w:spacing w:after="0" w:line="240" w:lineRule="auto"/>
              <w:jc w:val="center"/>
              <w:rPr>
                <w:rFonts w:ascii="Times New Roman" w:hAnsi="Times New Roman" w:cs="Times New Roman"/>
                <w:b/>
                <w:sz w:val="28"/>
                <w:szCs w:val="28"/>
              </w:rPr>
            </w:pPr>
            <w:r w:rsidRPr="002D12A9">
              <w:rPr>
                <w:rFonts w:ascii="Times New Roman" w:hAnsi="Times New Roman" w:cs="Times New Roman"/>
                <w:b/>
                <w:sz w:val="28"/>
                <w:szCs w:val="28"/>
              </w:rPr>
              <w:t>Результаты обучения</w:t>
            </w:r>
          </w:p>
        </w:tc>
        <w:tc>
          <w:tcPr>
            <w:tcW w:w="4961" w:type="dxa"/>
            <w:vAlign w:val="center"/>
          </w:tcPr>
          <w:p w:rsidR="00105EB9" w:rsidRPr="002D12A9" w:rsidRDefault="00105EB9" w:rsidP="002D12A9">
            <w:pPr>
              <w:spacing w:after="0" w:line="240" w:lineRule="auto"/>
              <w:jc w:val="center"/>
              <w:rPr>
                <w:rFonts w:ascii="Times New Roman" w:hAnsi="Times New Roman" w:cs="Times New Roman"/>
                <w:b/>
                <w:sz w:val="28"/>
                <w:szCs w:val="28"/>
              </w:rPr>
            </w:pPr>
            <w:r w:rsidRPr="002D12A9">
              <w:rPr>
                <w:rFonts w:ascii="Times New Roman" w:hAnsi="Times New Roman" w:cs="Times New Roman"/>
                <w:b/>
                <w:sz w:val="28"/>
                <w:szCs w:val="28"/>
              </w:rPr>
              <w:t>Критерии оценки</w:t>
            </w:r>
          </w:p>
        </w:tc>
        <w:tc>
          <w:tcPr>
            <w:tcW w:w="2489" w:type="dxa"/>
            <w:vAlign w:val="center"/>
          </w:tcPr>
          <w:p w:rsidR="00105EB9" w:rsidRPr="002D12A9" w:rsidRDefault="00105EB9" w:rsidP="002D12A9">
            <w:pPr>
              <w:spacing w:after="0" w:line="240" w:lineRule="auto"/>
              <w:jc w:val="center"/>
              <w:rPr>
                <w:rFonts w:ascii="Times New Roman" w:hAnsi="Times New Roman" w:cs="Times New Roman"/>
                <w:b/>
                <w:sz w:val="28"/>
                <w:szCs w:val="28"/>
              </w:rPr>
            </w:pPr>
            <w:r w:rsidRPr="002D12A9">
              <w:rPr>
                <w:rFonts w:ascii="Times New Roman" w:hAnsi="Times New Roman" w:cs="Times New Roman"/>
                <w:b/>
                <w:sz w:val="28"/>
                <w:szCs w:val="28"/>
              </w:rPr>
              <w:t>Методы оценки</w:t>
            </w:r>
          </w:p>
        </w:tc>
      </w:tr>
      <w:tr w:rsidR="004B3F3C" w:rsidRPr="002D12A9" w:rsidTr="00D51467">
        <w:trPr>
          <w:trHeight w:val="462"/>
          <w:jc w:val="center"/>
        </w:trPr>
        <w:tc>
          <w:tcPr>
            <w:tcW w:w="2405" w:type="dxa"/>
            <w:vAlign w:val="center"/>
          </w:tcPr>
          <w:p w:rsidR="004B3F3C" w:rsidRPr="002D12A9" w:rsidRDefault="004B3F3C"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ПК. 3.1. Консультировать</w:t>
            </w:r>
          </w:p>
          <w:p w:rsidR="004B3F3C" w:rsidRPr="002D12A9" w:rsidRDefault="004B3F3C"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население по вопросам</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профилактики</w:t>
            </w:r>
          </w:p>
        </w:tc>
        <w:tc>
          <w:tcPr>
            <w:tcW w:w="4961" w:type="dxa"/>
            <w:vAlign w:val="center"/>
          </w:tcPr>
          <w:p w:rsidR="004B3F3C" w:rsidRPr="002D12A9" w:rsidRDefault="004B3F3C"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соответствие составленных планов</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обучения населения принципам</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здорового образа жизни возрастной</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категории пациентов, их</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индивидуальным особенностям и</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рекомендациям центров медицинской</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профилактики;</w:t>
            </w:r>
          </w:p>
          <w:p w:rsidR="004B3F3C" w:rsidRPr="002D12A9" w:rsidRDefault="004B3F3C"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качество и полнота рекомендаций</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здоровым людям разного возраста по</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вопросам питания, двигательной</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активности, профилактике вредных</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lastRenderedPageBreak/>
              <w:t>привычек в соответствии с информацией</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проекта «Кодекс здоровья и</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долголетия».</w:t>
            </w:r>
          </w:p>
          <w:p w:rsidR="004B3F3C" w:rsidRPr="002D12A9" w:rsidRDefault="004B3F3C"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грамотная разработка планов</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гигиенического воспитания (первичная</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профилактика) по преодолению и</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уменьшению факторов риска развития</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различных заболеваний на основании</w:t>
            </w:r>
          </w:p>
          <w:p w:rsidR="004B3F3C" w:rsidRPr="002D12A9" w:rsidRDefault="004B3F3C"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результатов опроса и обследования</w:t>
            </w:r>
            <w:r w:rsidR="007D005F" w:rsidRPr="002D12A9">
              <w:rPr>
                <w:rFonts w:ascii="Times New Roman" w:hAnsi="Times New Roman" w:cs="Times New Roman"/>
                <w:sz w:val="28"/>
                <w:szCs w:val="28"/>
              </w:rPr>
              <w:t xml:space="preserve"> </w:t>
            </w:r>
            <w:r w:rsidRPr="002D12A9">
              <w:rPr>
                <w:rFonts w:ascii="Times New Roman" w:hAnsi="Times New Roman" w:cs="Times New Roman"/>
                <w:sz w:val="28"/>
                <w:szCs w:val="28"/>
              </w:rPr>
              <w:t>пациентов.</w:t>
            </w:r>
          </w:p>
          <w:p w:rsidR="004B3F3C" w:rsidRPr="002D12A9" w:rsidRDefault="004B3F3C"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составление планов санитарно-гигиенического воспитания</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(вторичная 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третичная профилактика) в зависимости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от патологии пациентов и в соответствии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с рекомендациями центра медицинской</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профилактики</w:t>
            </w:r>
          </w:p>
        </w:tc>
        <w:tc>
          <w:tcPr>
            <w:tcW w:w="2489" w:type="dxa"/>
            <w:vAlign w:val="center"/>
          </w:tcPr>
          <w:p w:rsidR="004B3F3C" w:rsidRPr="002D12A9" w:rsidRDefault="004B3F3C"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lastRenderedPageBreak/>
              <w:t>Экспертное наблюдение, выполнения практических работ</w:t>
            </w:r>
          </w:p>
          <w:p w:rsidR="004B3F3C" w:rsidRPr="002D12A9" w:rsidRDefault="00D82220"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З</w:t>
            </w:r>
            <w:r w:rsidR="004B3F3C" w:rsidRPr="002D12A9">
              <w:rPr>
                <w:rFonts w:ascii="Times New Roman" w:hAnsi="Times New Roman" w:cs="Times New Roman"/>
                <w:sz w:val="28"/>
                <w:szCs w:val="28"/>
              </w:rPr>
              <w:t>ачет по профессиональному модулю</w:t>
            </w:r>
            <w:r w:rsidRPr="002D12A9">
              <w:rPr>
                <w:rFonts w:ascii="Times New Roman" w:hAnsi="Times New Roman" w:cs="Times New Roman"/>
                <w:sz w:val="28"/>
                <w:szCs w:val="28"/>
              </w:rPr>
              <w:t xml:space="preserve"> с оценкой</w:t>
            </w:r>
          </w:p>
        </w:tc>
      </w:tr>
      <w:tr w:rsidR="007D005F" w:rsidRPr="002D12A9" w:rsidTr="00D51467">
        <w:trPr>
          <w:trHeight w:val="462"/>
          <w:jc w:val="center"/>
        </w:trPr>
        <w:tc>
          <w:tcPr>
            <w:tcW w:w="2405" w:type="dxa"/>
            <w:vAlign w:val="center"/>
          </w:tcPr>
          <w:p w:rsidR="007D005F" w:rsidRPr="002D12A9" w:rsidRDefault="007D005F" w:rsidP="002D12A9">
            <w:pPr>
              <w:spacing w:after="0" w:line="240" w:lineRule="auto"/>
              <w:ind w:right="-108"/>
              <w:rPr>
                <w:rFonts w:ascii="Times New Roman" w:hAnsi="Times New Roman" w:cs="Times New Roman"/>
                <w:sz w:val="28"/>
                <w:szCs w:val="28"/>
              </w:rPr>
            </w:pPr>
            <w:r w:rsidRPr="002D12A9">
              <w:rPr>
                <w:rFonts w:ascii="Times New Roman" w:hAnsi="Times New Roman" w:cs="Times New Roman"/>
                <w:sz w:val="28"/>
                <w:szCs w:val="28"/>
              </w:rPr>
              <w:lastRenderedPageBreak/>
              <w:t>ПК.3.2. Пропагандировать</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здоровый образ жизни</w:t>
            </w:r>
          </w:p>
        </w:tc>
        <w:tc>
          <w:tcPr>
            <w:tcW w:w="4961"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соответствие подготовленных</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информационно-агитационных</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материалов для населения требованиям к</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оформлению и содержанию средств</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гигиенического обучения.</w:t>
            </w:r>
          </w:p>
        </w:tc>
        <w:tc>
          <w:tcPr>
            <w:tcW w:w="2489" w:type="dxa"/>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Экспертное наблюдение, выполнения практических работ</w:t>
            </w:r>
          </w:p>
        </w:tc>
      </w:tr>
      <w:tr w:rsidR="007D005F" w:rsidRPr="002D12A9" w:rsidTr="00D51467">
        <w:trPr>
          <w:trHeight w:val="462"/>
          <w:jc w:val="center"/>
        </w:trPr>
        <w:tc>
          <w:tcPr>
            <w:tcW w:w="2405"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ПК.3.3. Участвовать в</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проведении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профилактических</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осмотров 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диспансеризации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населения</w:t>
            </w:r>
          </w:p>
        </w:tc>
        <w:tc>
          <w:tcPr>
            <w:tcW w:w="4961"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проведение профилактических</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осмотров в соответствии правилами 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порядком</w:t>
            </w:r>
          </w:p>
        </w:tc>
        <w:tc>
          <w:tcPr>
            <w:tcW w:w="2489" w:type="dxa"/>
          </w:tcPr>
          <w:p w:rsidR="007D005F" w:rsidRPr="002D12A9" w:rsidRDefault="007D005F" w:rsidP="002D12A9">
            <w:pPr>
              <w:spacing w:line="240" w:lineRule="auto"/>
              <w:rPr>
                <w:rFonts w:ascii="Times New Roman" w:hAnsi="Times New Roman" w:cs="Times New Roman"/>
                <w:sz w:val="28"/>
                <w:szCs w:val="28"/>
              </w:rPr>
            </w:pPr>
            <w:r w:rsidRPr="002D12A9">
              <w:rPr>
                <w:rFonts w:ascii="Times New Roman" w:hAnsi="Times New Roman" w:cs="Times New Roman"/>
                <w:sz w:val="28"/>
                <w:szCs w:val="28"/>
              </w:rPr>
              <w:t>Дифференцированный зачет по профессиональному модулю</w:t>
            </w:r>
          </w:p>
        </w:tc>
      </w:tr>
      <w:tr w:rsidR="007D005F" w:rsidRPr="002D12A9" w:rsidTr="00D51467">
        <w:trPr>
          <w:trHeight w:val="462"/>
          <w:jc w:val="center"/>
        </w:trPr>
        <w:tc>
          <w:tcPr>
            <w:tcW w:w="2405"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ПК.3.4. Проводить</w:t>
            </w:r>
            <w:r w:rsidR="00D51467" w:rsidRPr="002D12A9">
              <w:rPr>
                <w:rFonts w:ascii="Times New Roman" w:hAnsi="Times New Roman" w:cs="Times New Roman"/>
                <w:sz w:val="28"/>
                <w:szCs w:val="28"/>
              </w:rPr>
              <w:t xml:space="preserve"> С</w:t>
            </w:r>
            <w:r w:rsidRPr="002D12A9">
              <w:rPr>
                <w:rFonts w:ascii="Times New Roman" w:hAnsi="Times New Roman" w:cs="Times New Roman"/>
                <w:sz w:val="28"/>
                <w:szCs w:val="28"/>
              </w:rPr>
              <w:t>анитарно</w:t>
            </w:r>
            <w:r w:rsidR="00D51467" w:rsidRPr="002D12A9">
              <w:rPr>
                <w:rFonts w:ascii="Times New Roman" w:hAnsi="Times New Roman" w:cs="Times New Roman"/>
                <w:sz w:val="28"/>
                <w:szCs w:val="28"/>
              </w:rPr>
              <w:t>-</w:t>
            </w:r>
            <w:r w:rsidRPr="002D12A9">
              <w:rPr>
                <w:rFonts w:ascii="Times New Roman" w:hAnsi="Times New Roman" w:cs="Times New Roman"/>
                <w:sz w:val="28"/>
                <w:szCs w:val="28"/>
              </w:rPr>
              <w:t>противоэпидемические</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мероприятия по профилактике</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инфекционных</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заболеваний заболевания</w:t>
            </w:r>
          </w:p>
        </w:tc>
        <w:tc>
          <w:tcPr>
            <w:tcW w:w="4961"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обоснованный выбор объема и вида</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санитарно-противоэпидемических</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мероприятий в зависимости от</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инфекционного заболевания</w:t>
            </w:r>
          </w:p>
        </w:tc>
        <w:tc>
          <w:tcPr>
            <w:tcW w:w="2489" w:type="dxa"/>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Экспертное наблюдение, выполнения практических работ</w:t>
            </w:r>
          </w:p>
        </w:tc>
      </w:tr>
      <w:tr w:rsidR="007D005F" w:rsidRPr="002D12A9" w:rsidTr="00D51467">
        <w:trPr>
          <w:trHeight w:val="462"/>
          <w:jc w:val="center"/>
        </w:trPr>
        <w:tc>
          <w:tcPr>
            <w:tcW w:w="2405"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ПК 3.5. Участвовать в</w:t>
            </w:r>
          </w:p>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Иммунопрофилактике инфекционных</w:t>
            </w:r>
          </w:p>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заболеваний</w:t>
            </w:r>
          </w:p>
        </w:tc>
        <w:tc>
          <w:tcPr>
            <w:tcW w:w="4961"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xml:space="preserve">- соответствие составленных рекомендаций пациенту и его окружению по вопросам иммунопрофилактики Федеральному закону "Об иммунопрофилактике инфекционных болезней» и </w:t>
            </w:r>
            <w:r w:rsidRPr="002D12A9">
              <w:rPr>
                <w:rFonts w:ascii="Times New Roman" w:hAnsi="Times New Roman" w:cs="Times New Roman"/>
                <w:sz w:val="28"/>
                <w:szCs w:val="28"/>
              </w:rPr>
              <w:lastRenderedPageBreak/>
              <w:t>национальным календарем прививок</w:t>
            </w:r>
          </w:p>
        </w:tc>
        <w:tc>
          <w:tcPr>
            <w:tcW w:w="2489" w:type="dxa"/>
          </w:tcPr>
          <w:p w:rsidR="007D005F" w:rsidRPr="002D12A9" w:rsidRDefault="007D005F" w:rsidP="002D12A9">
            <w:pPr>
              <w:spacing w:line="240" w:lineRule="auto"/>
              <w:rPr>
                <w:rFonts w:ascii="Times New Roman" w:hAnsi="Times New Roman" w:cs="Times New Roman"/>
                <w:sz w:val="28"/>
                <w:szCs w:val="28"/>
              </w:rPr>
            </w:pPr>
            <w:r w:rsidRPr="002D12A9">
              <w:rPr>
                <w:rFonts w:ascii="Times New Roman" w:hAnsi="Times New Roman" w:cs="Times New Roman"/>
                <w:sz w:val="28"/>
                <w:szCs w:val="28"/>
              </w:rPr>
              <w:lastRenderedPageBreak/>
              <w:t>Дифференцированный зачет по профессиональному модулю</w:t>
            </w:r>
          </w:p>
        </w:tc>
      </w:tr>
      <w:tr w:rsidR="007D005F" w:rsidRPr="002D12A9" w:rsidTr="00D51467">
        <w:trPr>
          <w:trHeight w:val="462"/>
          <w:jc w:val="center"/>
        </w:trPr>
        <w:tc>
          <w:tcPr>
            <w:tcW w:w="2405"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lastRenderedPageBreak/>
              <w:t>ОК 01. Выбирать способы</w:t>
            </w:r>
            <w:r w:rsidR="00637804" w:rsidRPr="002D12A9">
              <w:rPr>
                <w:rFonts w:ascii="Times New Roman" w:hAnsi="Times New Roman" w:cs="Times New Roman"/>
                <w:sz w:val="28"/>
                <w:szCs w:val="28"/>
              </w:rPr>
              <w:t xml:space="preserve"> </w:t>
            </w:r>
            <w:r w:rsidRPr="002D12A9">
              <w:rPr>
                <w:rFonts w:ascii="Times New Roman" w:hAnsi="Times New Roman" w:cs="Times New Roman"/>
                <w:sz w:val="28"/>
                <w:szCs w:val="28"/>
              </w:rPr>
              <w:t>решения задач</w:t>
            </w:r>
            <w:r w:rsidR="00637804" w:rsidRPr="002D12A9">
              <w:rPr>
                <w:rFonts w:ascii="Times New Roman" w:hAnsi="Times New Roman" w:cs="Times New Roman"/>
                <w:sz w:val="28"/>
                <w:szCs w:val="28"/>
              </w:rPr>
              <w:t xml:space="preserve"> </w:t>
            </w:r>
            <w:r w:rsidRPr="002D12A9">
              <w:rPr>
                <w:rFonts w:ascii="Times New Roman" w:hAnsi="Times New Roman" w:cs="Times New Roman"/>
                <w:sz w:val="28"/>
                <w:szCs w:val="28"/>
              </w:rPr>
              <w:t>профессиональной</w:t>
            </w:r>
            <w:r w:rsidR="00637804" w:rsidRPr="002D12A9">
              <w:rPr>
                <w:rFonts w:ascii="Times New Roman" w:hAnsi="Times New Roman" w:cs="Times New Roman"/>
                <w:sz w:val="28"/>
                <w:szCs w:val="28"/>
              </w:rPr>
              <w:t xml:space="preserve"> </w:t>
            </w:r>
            <w:r w:rsidRPr="002D12A9">
              <w:rPr>
                <w:rFonts w:ascii="Times New Roman" w:hAnsi="Times New Roman" w:cs="Times New Roman"/>
                <w:sz w:val="28"/>
                <w:szCs w:val="28"/>
              </w:rPr>
              <w:t>деятельности</w:t>
            </w:r>
            <w:r w:rsidR="00637804" w:rsidRPr="002D12A9">
              <w:rPr>
                <w:rFonts w:ascii="Times New Roman" w:hAnsi="Times New Roman" w:cs="Times New Roman"/>
                <w:sz w:val="28"/>
                <w:szCs w:val="28"/>
              </w:rPr>
              <w:t xml:space="preserve"> </w:t>
            </w:r>
            <w:r w:rsidRPr="002D12A9">
              <w:rPr>
                <w:rFonts w:ascii="Times New Roman" w:hAnsi="Times New Roman" w:cs="Times New Roman"/>
                <w:sz w:val="28"/>
                <w:szCs w:val="28"/>
              </w:rPr>
              <w:t>применительно к</w:t>
            </w:r>
            <w:r w:rsidR="00637804" w:rsidRPr="002D12A9">
              <w:rPr>
                <w:rFonts w:ascii="Times New Roman" w:hAnsi="Times New Roman" w:cs="Times New Roman"/>
                <w:sz w:val="28"/>
                <w:szCs w:val="28"/>
              </w:rPr>
              <w:t xml:space="preserve"> </w:t>
            </w:r>
            <w:r w:rsidRPr="002D12A9">
              <w:rPr>
                <w:rFonts w:ascii="Times New Roman" w:hAnsi="Times New Roman" w:cs="Times New Roman"/>
                <w:sz w:val="28"/>
                <w:szCs w:val="28"/>
              </w:rPr>
              <w:t>различным контекстам</w:t>
            </w:r>
          </w:p>
        </w:tc>
        <w:tc>
          <w:tcPr>
            <w:tcW w:w="4961"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соответствие выбранных средств и способов деятельности поставленным целям; - соотнесение показателей результата выполнения профессиональных задач со стандартами</w:t>
            </w:r>
          </w:p>
        </w:tc>
        <w:tc>
          <w:tcPr>
            <w:tcW w:w="2489" w:type="dxa"/>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Экспертное наблюдение, выполнения практических работ</w:t>
            </w:r>
          </w:p>
        </w:tc>
      </w:tr>
      <w:tr w:rsidR="007D005F" w:rsidRPr="002D12A9" w:rsidTr="00D51467">
        <w:trPr>
          <w:trHeight w:val="462"/>
          <w:jc w:val="center"/>
        </w:trPr>
        <w:tc>
          <w:tcPr>
            <w:tcW w:w="2405"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ОК 02. Использовать</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современные средства</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поиска, анализа 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интерпретации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информации 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информационные</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технологии для</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выполнения задач</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профессиональной</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деятельности</w:t>
            </w:r>
          </w:p>
        </w:tc>
        <w:tc>
          <w:tcPr>
            <w:tcW w:w="4961"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демонстрация полноты охвата</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информационных источников 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достоверности информации;</w:t>
            </w:r>
          </w:p>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оптимальный выбор источника</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информации в соответствии с</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поставленной задачей;</w:t>
            </w:r>
          </w:p>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соответствие найденной информации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поставленной задаче</w:t>
            </w:r>
          </w:p>
        </w:tc>
        <w:tc>
          <w:tcPr>
            <w:tcW w:w="2489" w:type="dxa"/>
          </w:tcPr>
          <w:p w:rsidR="007D005F" w:rsidRPr="002D12A9" w:rsidRDefault="007D005F" w:rsidP="002D12A9">
            <w:pPr>
              <w:spacing w:line="240" w:lineRule="auto"/>
              <w:rPr>
                <w:rFonts w:ascii="Times New Roman" w:hAnsi="Times New Roman" w:cs="Times New Roman"/>
                <w:sz w:val="28"/>
                <w:szCs w:val="28"/>
              </w:rPr>
            </w:pPr>
            <w:r w:rsidRPr="002D12A9">
              <w:rPr>
                <w:rFonts w:ascii="Times New Roman" w:hAnsi="Times New Roman" w:cs="Times New Roman"/>
                <w:sz w:val="28"/>
                <w:szCs w:val="28"/>
              </w:rPr>
              <w:t>Дифференцированный зачет по профессиональному модулю</w:t>
            </w:r>
          </w:p>
        </w:tc>
      </w:tr>
      <w:tr w:rsidR="007D005F" w:rsidRPr="002D12A9" w:rsidTr="00D51467">
        <w:trPr>
          <w:trHeight w:val="462"/>
          <w:jc w:val="center"/>
        </w:trPr>
        <w:tc>
          <w:tcPr>
            <w:tcW w:w="2405"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ОК 04. Эффективно</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взаимодействовать 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работать в коллективе 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команде</w:t>
            </w:r>
          </w:p>
        </w:tc>
        <w:tc>
          <w:tcPr>
            <w:tcW w:w="4961"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соблюдение норм делового общения 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профессиональной этики во</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взаимодействии с коллегами,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руководством, потребителями</w:t>
            </w:r>
          </w:p>
        </w:tc>
        <w:tc>
          <w:tcPr>
            <w:tcW w:w="2489" w:type="dxa"/>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Экспертное наблюдение, выполнения практических работ</w:t>
            </w:r>
          </w:p>
        </w:tc>
      </w:tr>
      <w:tr w:rsidR="007D005F" w:rsidRPr="002D12A9" w:rsidTr="00D51467">
        <w:trPr>
          <w:trHeight w:val="462"/>
          <w:jc w:val="center"/>
        </w:trPr>
        <w:tc>
          <w:tcPr>
            <w:tcW w:w="2405"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ОК 05. Осуществлять</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устную и письменную</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коммуникацию на</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государственном языке</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Российской Федерации с</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учетом особенностей</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социального и культурного</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контекста</w:t>
            </w:r>
          </w:p>
        </w:tc>
        <w:tc>
          <w:tcPr>
            <w:tcW w:w="4961"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соответствие устной и письменной</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речи нормам государственного языка</w:t>
            </w:r>
          </w:p>
        </w:tc>
        <w:tc>
          <w:tcPr>
            <w:tcW w:w="2489" w:type="dxa"/>
          </w:tcPr>
          <w:p w:rsidR="007D005F" w:rsidRPr="002D12A9" w:rsidRDefault="007D005F" w:rsidP="002D12A9">
            <w:pPr>
              <w:spacing w:line="240" w:lineRule="auto"/>
              <w:rPr>
                <w:rFonts w:ascii="Times New Roman" w:hAnsi="Times New Roman" w:cs="Times New Roman"/>
                <w:sz w:val="28"/>
                <w:szCs w:val="28"/>
              </w:rPr>
            </w:pPr>
            <w:r w:rsidRPr="002D12A9">
              <w:rPr>
                <w:rFonts w:ascii="Times New Roman" w:hAnsi="Times New Roman" w:cs="Times New Roman"/>
                <w:sz w:val="28"/>
                <w:szCs w:val="28"/>
              </w:rPr>
              <w:t>Дифференцированный зачет по профессиональному модулю</w:t>
            </w:r>
          </w:p>
        </w:tc>
      </w:tr>
      <w:tr w:rsidR="007D005F" w:rsidRPr="002D12A9" w:rsidTr="00D51467">
        <w:trPr>
          <w:trHeight w:val="462"/>
          <w:jc w:val="center"/>
        </w:trPr>
        <w:tc>
          <w:tcPr>
            <w:tcW w:w="2405"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ОК 09. Пользоваться</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профессиональной</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 xml:space="preserve">документацией </w:t>
            </w:r>
            <w:r w:rsidRPr="002D12A9">
              <w:rPr>
                <w:rFonts w:ascii="Times New Roman" w:hAnsi="Times New Roman" w:cs="Times New Roman"/>
                <w:sz w:val="28"/>
                <w:szCs w:val="28"/>
              </w:rPr>
              <w:lastRenderedPageBreak/>
              <w:t>на</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государственном и</w:t>
            </w:r>
            <w:r w:rsidR="00D51467" w:rsidRPr="002D12A9">
              <w:rPr>
                <w:rFonts w:ascii="Times New Roman" w:hAnsi="Times New Roman" w:cs="Times New Roman"/>
                <w:sz w:val="28"/>
                <w:szCs w:val="28"/>
              </w:rPr>
              <w:t xml:space="preserve"> </w:t>
            </w:r>
            <w:r w:rsidRPr="002D12A9">
              <w:rPr>
                <w:rFonts w:ascii="Times New Roman" w:hAnsi="Times New Roman" w:cs="Times New Roman"/>
                <w:sz w:val="28"/>
                <w:szCs w:val="28"/>
              </w:rPr>
              <w:t>иностранном языках</w:t>
            </w:r>
          </w:p>
        </w:tc>
        <w:tc>
          <w:tcPr>
            <w:tcW w:w="4961" w:type="dxa"/>
            <w:vAlign w:val="center"/>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lastRenderedPageBreak/>
              <w:t>- оформление медицинской документации в соответствии нормативными правовыми актами</w:t>
            </w:r>
          </w:p>
        </w:tc>
        <w:tc>
          <w:tcPr>
            <w:tcW w:w="2489" w:type="dxa"/>
          </w:tcPr>
          <w:p w:rsidR="007D005F" w:rsidRPr="002D12A9" w:rsidRDefault="007D005F" w:rsidP="002D12A9">
            <w:pPr>
              <w:spacing w:after="0" w:line="240" w:lineRule="auto"/>
              <w:rPr>
                <w:rFonts w:ascii="Times New Roman" w:hAnsi="Times New Roman" w:cs="Times New Roman"/>
                <w:sz w:val="28"/>
                <w:szCs w:val="28"/>
              </w:rPr>
            </w:pPr>
            <w:r w:rsidRPr="002D12A9">
              <w:rPr>
                <w:rFonts w:ascii="Times New Roman" w:hAnsi="Times New Roman" w:cs="Times New Roman"/>
                <w:sz w:val="28"/>
                <w:szCs w:val="28"/>
              </w:rPr>
              <w:t xml:space="preserve">Экспертное наблюдение, выполнения практических </w:t>
            </w:r>
            <w:r w:rsidRPr="002D12A9">
              <w:rPr>
                <w:rFonts w:ascii="Times New Roman" w:hAnsi="Times New Roman" w:cs="Times New Roman"/>
                <w:sz w:val="28"/>
                <w:szCs w:val="28"/>
              </w:rPr>
              <w:lastRenderedPageBreak/>
              <w:t>работ</w:t>
            </w:r>
          </w:p>
        </w:tc>
      </w:tr>
    </w:tbl>
    <w:p w:rsidR="00105EB9" w:rsidRPr="002D12A9" w:rsidRDefault="00105EB9" w:rsidP="002D12A9">
      <w:pPr>
        <w:spacing w:line="240" w:lineRule="auto"/>
        <w:ind w:firstLine="426"/>
        <w:jc w:val="both"/>
        <w:rPr>
          <w:rFonts w:ascii="Times New Roman" w:hAnsi="Times New Roman" w:cs="Times New Roman"/>
          <w:b/>
          <w:sz w:val="28"/>
          <w:szCs w:val="28"/>
        </w:rPr>
      </w:pPr>
    </w:p>
    <w:p w:rsidR="00D82220" w:rsidRPr="002D12A9" w:rsidRDefault="00D82220" w:rsidP="002D12A9">
      <w:pPr>
        <w:spacing w:after="0" w:line="240" w:lineRule="auto"/>
        <w:ind w:firstLine="425"/>
        <w:jc w:val="both"/>
        <w:rPr>
          <w:rFonts w:ascii="Times New Roman" w:hAnsi="Times New Roman" w:cs="Times New Roman"/>
          <w:b/>
          <w:sz w:val="28"/>
          <w:szCs w:val="28"/>
        </w:rPr>
      </w:pPr>
      <w:r w:rsidRPr="002D12A9">
        <w:rPr>
          <w:rFonts w:ascii="Times New Roman" w:hAnsi="Times New Roman" w:cs="Times New Roman"/>
          <w:b/>
          <w:sz w:val="28"/>
          <w:szCs w:val="28"/>
        </w:rPr>
        <w:t>Критерии оценивания:</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Оценка «</w:t>
      </w:r>
      <w:r w:rsidRPr="002D12A9">
        <w:rPr>
          <w:rFonts w:ascii="Times New Roman" w:hAnsi="Times New Roman" w:cs="Times New Roman"/>
          <w:b/>
          <w:sz w:val="28"/>
          <w:szCs w:val="28"/>
        </w:rPr>
        <w:t>отлично</w:t>
      </w:r>
      <w:r w:rsidRPr="002D12A9">
        <w:rPr>
          <w:rFonts w:ascii="Times New Roman" w:hAnsi="Times New Roman" w:cs="Times New Roman"/>
          <w:sz w:val="28"/>
          <w:szCs w:val="28"/>
        </w:rPr>
        <w:t xml:space="preserve">»: </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выполнение задания по практике в полном объеме;</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полное, последовательное, грамотное, логически выстроенное изложение материала в отчете:</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xml:space="preserve"> - оформление отчета по практике с приложением всех требуемых документов;</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соблюдение требуемого форматирования текста отчета и его объема;</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xml:space="preserve">- четкая демонстрация в ходе устной беседы с преподавателем приобретенных в ходе практики знаний, умений, навыков, четкое изложение материала, свободный ответ на вопрос преподавателя. </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Оценка «</w:t>
      </w:r>
      <w:r w:rsidRPr="002D12A9">
        <w:rPr>
          <w:rFonts w:ascii="Times New Roman" w:hAnsi="Times New Roman" w:cs="Times New Roman"/>
          <w:b/>
          <w:sz w:val="28"/>
          <w:szCs w:val="28"/>
        </w:rPr>
        <w:t>хорошо</w:t>
      </w:r>
      <w:r w:rsidRPr="002D12A9">
        <w:rPr>
          <w:rFonts w:ascii="Times New Roman" w:hAnsi="Times New Roman" w:cs="Times New Roman"/>
          <w:sz w:val="28"/>
          <w:szCs w:val="28"/>
        </w:rPr>
        <w:t>»:</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выполнение задания по практике не в полном объеме;</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полное, последовательное, грамотное, логически выстроенное изложение материала в отчете: - оформление отчета по практике с приложением всех требуемых документов;</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некоторое несоблюдение требуемого форматирования текста отчета и его объема;</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демонстрация в ходе устной беседы с преподавателем приобретенных в ходе практики знаний, умений, навыков, четкое изложение материала, свободный ответ на вопрос преподавателя.</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Оценка «</w:t>
      </w:r>
      <w:r w:rsidRPr="002D12A9">
        <w:rPr>
          <w:rFonts w:ascii="Times New Roman" w:hAnsi="Times New Roman" w:cs="Times New Roman"/>
          <w:b/>
          <w:sz w:val="28"/>
          <w:szCs w:val="28"/>
        </w:rPr>
        <w:t>удовлетворительно</w:t>
      </w:r>
      <w:r w:rsidRPr="002D12A9">
        <w:rPr>
          <w:rFonts w:ascii="Times New Roman" w:hAnsi="Times New Roman" w:cs="Times New Roman"/>
          <w:sz w:val="28"/>
          <w:szCs w:val="28"/>
        </w:rPr>
        <w:t>»:</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выполнение задания по практике не в полном объеме;</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неполное, непоследовательное, неграмотное, логически не выстроенное изложение материала в отчете:</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оформление отчета по практике с приложением всех требуемых документов;</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несоблюдение требуемого форматирования текста отчета и его объема;</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xml:space="preserve">- слабая демонстрация в ходе устной беседы с преподавателем приобретенных в ходе практики знаний, умений, навыков, четкое изложение теоретического материала, затруднительный ответ на вопрос преподавателя. </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Оценка «</w:t>
      </w:r>
      <w:r w:rsidRPr="002D12A9">
        <w:rPr>
          <w:rFonts w:ascii="Times New Roman" w:hAnsi="Times New Roman" w:cs="Times New Roman"/>
          <w:b/>
          <w:sz w:val="28"/>
          <w:szCs w:val="28"/>
        </w:rPr>
        <w:t>неудовлетворительно</w:t>
      </w:r>
      <w:r w:rsidRPr="002D12A9">
        <w:rPr>
          <w:rFonts w:ascii="Times New Roman" w:hAnsi="Times New Roman" w:cs="Times New Roman"/>
          <w:sz w:val="28"/>
          <w:szCs w:val="28"/>
        </w:rPr>
        <w:t>»:</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невыполнение задания по практике/частичное выполнение;</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неполное, непоследовательное, неграмотное, логически не выстроенное изложение материала в отчете:</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не предоставление требуемых документов/оформление требуемых документов с существенными нарушениями;</w:t>
      </w:r>
    </w:p>
    <w:p w:rsidR="00D82220" w:rsidRPr="002D12A9" w:rsidRDefault="00D82220" w:rsidP="002D12A9">
      <w:pPr>
        <w:spacing w:after="0" w:line="240" w:lineRule="auto"/>
        <w:ind w:firstLine="425"/>
        <w:jc w:val="both"/>
        <w:rPr>
          <w:rFonts w:ascii="Times New Roman" w:hAnsi="Times New Roman" w:cs="Times New Roman"/>
          <w:sz w:val="28"/>
          <w:szCs w:val="28"/>
        </w:rPr>
      </w:pPr>
      <w:r w:rsidRPr="002D12A9">
        <w:rPr>
          <w:rFonts w:ascii="Times New Roman" w:hAnsi="Times New Roman" w:cs="Times New Roman"/>
          <w:sz w:val="28"/>
          <w:szCs w:val="28"/>
        </w:rPr>
        <w:t>- несоблюдение требуемого форматирования текста отчета;</w:t>
      </w:r>
    </w:p>
    <w:p w:rsidR="00D82220" w:rsidRPr="002D12A9" w:rsidRDefault="00D82220" w:rsidP="002D12A9">
      <w:pPr>
        <w:spacing w:after="0" w:line="240" w:lineRule="auto"/>
        <w:ind w:firstLine="425"/>
        <w:jc w:val="both"/>
        <w:rPr>
          <w:rFonts w:ascii="Times New Roman" w:hAnsi="Times New Roman" w:cs="Times New Roman"/>
          <w:b/>
          <w:sz w:val="28"/>
          <w:szCs w:val="28"/>
        </w:rPr>
      </w:pPr>
      <w:r w:rsidRPr="002D12A9">
        <w:rPr>
          <w:rFonts w:ascii="Times New Roman" w:hAnsi="Times New Roman" w:cs="Times New Roman"/>
          <w:sz w:val="28"/>
          <w:szCs w:val="28"/>
        </w:rPr>
        <w:lastRenderedPageBreak/>
        <w:t>- демонстрация в ходе устной беседы с преподавателем отсутствия знаний, умений, навыков, которые должны быть приобретены в ходе прохождения практики, незнание теоретического материала, отсутствие ответа/затруднение ответа на вопрос преподавателя.</w:t>
      </w:r>
    </w:p>
    <w:sectPr w:rsidR="00D82220" w:rsidRPr="002D12A9" w:rsidSect="0097489A">
      <w:footerReference w:type="defaul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94" w:rsidRDefault="00EA0694" w:rsidP="0097489A">
      <w:pPr>
        <w:spacing w:after="0" w:line="240" w:lineRule="auto"/>
      </w:pPr>
      <w:r>
        <w:separator/>
      </w:r>
    </w:p>
  </w:endnote>
  <w:endnote w:type="continuationSeparator" w:id="0">
    <w:p w:rsidR="00EA0694" w:rsidRDefault="00EA0694"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D51467" w:rsidRDefault="00D51467">
        <w:pPr>
          <w:pStyle w:val="ac"/>
          <w:jc w:val="center"/>
        </w:pPr>
        <w:r>
          <w:fldChar w:fldCharType="begin"/>
        </w:r>
        <w:r>
          <w:instrText>PAGE   \* MERGEFORMAT</w:instrText>
        </w:r>
        <w:r>
          <w:fldChar w:fldCharType="separate"/>
        </w:r>
        <w:r w:rsidR="0013612C">
          <w:rPr>
            <w:noProof/>
          </w:rPr>
          <w:t>15</w:t>
        </w:r>
        <w:r>
          <w:fldChar w:fldCharType="end"/>
        </w:r>
      </w:p>
    </w:sdtContent>
  </w:sdt>
  <w:p w:rsidR="00D51467" w:rsidRDefault="00D5146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94" w:rsidRDefault="00EA0694" w:rsidP="0097489A">
      <w:pPr>
        <w:spacing w:after="0" w:line="240" w:lineRule="auto"/>
      </w:pPr>
      <w:r>
        <w:separator/>
      </w:r>
    </w:p>
  </w:footnote>
  <w:footnote w:type="continuationSeparator" w:id="0">
    <w:p w:rsidR="00EA0694" w:rsidRDefault="00EA0694"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4D14C9"/>
    <w:multiLevelType w:val="multilevel"/>
    <w:tmpl w:val="353805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B626E8"/>
    <w:multiLevelType w:val="multilevel"/>
    <w:tmpl w:val="B3A6798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FB0B96"/>
    <w:multiLevelType w:val="multilevel"/>
    <w:tmpl w:val="6DE2D93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4" w15:restartNumberingAfterBreak="0">
    <w:nsid w:val="57715AFD"/>
    <w:multiLevelType w:val="multilevel"/>
    <w:tmpl w:val="E008544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6B1EE6"/>
    <w:multiLevelType w:val="multilevel"/>
    <w:tmpl w:val="3BBC188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7"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
  </w:num>
  <w:num w:numId="4">
    <w:abstractNumId w:val="17"/>
  </w:num>
  <w:num w:numId="5">
    <w:abstractNumId w:val="1"/>
  </w:num>
  <w:num w:numId="6">
    <w:abstractNumId w:val="8"/>
  </w:num>
  <w:num w:numId="7">
    <w:abstractNumId w:val="1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4"/>
  </w:num>
  <w:num w:numId="10">
    <w:abstractNumId w:val="10"/>
  </w:num>
  <w:num w:numId="11">
    <w:abstractNumId w:val="14"/>
  </w:num>
  <w:num w:numId="12">
    <w:abstractNumId w:val="15"/>
  </w:num>
  <w:num w:numId="13">
    <w:abstractNumId w:val="6"/>
  </w:num>
  <w:num w:numId="14">
    <w:abstractNumId w:val="0"/>
  </w:num>
  <w:num w:numId="15">
    <w:abstractNumId w:val="7"/>
  </w:num>
  <w:num w:numId="16">
    <w:abstractNumId w:val="9"/>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93DE3"/>
    <w:rsid w:val="00105EB9"/>
    <w:rsid w:val="0013612C"/>
    <w:rsid w:val="001449D8"/>
    <w:rsid w:val="0016025C"/>
    <w:rsid w:val="00184965"/>
    <w:rsid w:val="001858BD"/>
    <w:rsid w:val="00190852"/>
    <w:rsid w:val="001D40F1"/>
    <w:rsid w:val="001E0EB6"/>
    <w:rsid w:val="002149D1"/>
    <w:rsid w:val="00291BC2"/>
    <w:rsid w:val="002928CC"/>
    <w:rsid w:val="002B1ADB"/>
    <w:rsid w:val="002B4182"/>
    <w:rsid w:val="002D12A9"/>
    <w:rsid w:val="002D2BD7"/>
    <w:rsid w:val="00322334"/>
    <w:rsid w:val="003332FB"/>
    <w:rsid w:val="00385EAD"/>
    <w:rsid w:val="0039640A"/>
    <w:rsid w:val="00453449"/>
    <w:rsid w:val="00453BBD"/>
    <w:rsid w:val="00456D28"/>
    <w:rsid w:val="004735C1"/>
    <w:rsid w:val="004B3F3C"/>
    <w:rsid w:val="004E530A"/>
    <w:rsid w:val="006117C9"/>
    <w:rsid w:val="006250F6"/>
    <w:rsid w:val="00637804"/>
    <w:rsid w:val="006D0237"/>
    <w:rsid w:val="006D66CA"/>
    <w:rsid w:val="006E6C30"/>
    <w:rsid w:val="007521C4"/>
    <w:rsid w:val="00756389"/>
    <w:rsid w:val="00783F87"/>
    <w:rsid w:val="007D005F"/>
    <w:rsid w:val="007D49B7"/>
    <w:rsid w:val="00845D57"/>
    <w:rsid w:val="0087655A"/>
    <w:rsid w:val="008D0425"/>
    <w:rsid w:val="008F6C41"/>
    <w:rsid w:val="009254C5"/>
    <w:rsid w:val="00935BBA"/>
    <w:rsid w:val="00941295"/>
    <w:rsid w:val="00973F5B"/>
    <w:rsid w:val="0097489A"/>
    <w:rsid w:val="009A43BA"/>
    <w:rsid w:val="00A2635D"/>
    <w:rsid w:val="00A536CB"/>
    <w:rsid w:val="00A847C6"/>
    <w:rsid w:val="00A96927"/>
    <w:rsid w:val="00AB4AC7"/>
    <w:rsid w:val="00AE399F"/>
    <w:rsid w:val="00AF69C7"/>
    <w:rsid w:val="00B60344"/>
    <w:rsid w:val="00B70DB6"/>
    <w:rsid w:val="00B95147"/>
    <w:rsid w:val="00BA635F"/>
    <w:rsid w:val="00BB4CCB"/>
    <w:rsid w:val="00BB6943"/>
    <w:rsid w:val="00CC5BB5"/>
    <w:rsid w:val="00CF33B7"/>
    <w:rsid w:val="00D11F4C"/>
    <w:rsid w:val="00D45B71"/>
    <w:rsid w:val="00D51467"/>
    <w:rsid w:val="00D82220"/>
    <w:rsid w:val="00DA2BBE"/>
    <w:rsid w:val="00E875DD"/>
    <w:rsid w:val="00EA0694"/>
    <w:rsid w:val="00F02987"/>
    <w:rsid w:val="00F31556"/>
    <w:rsid w:val="00F65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2A5C1"/>
  <w15:docId w15:val="{94C60055-1EA5-4F97-A466-FDD99BD98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453449"/>
    <w:rPr>
      <w:rFonts w:ascii="Times New Roman" w:eastAsia="Times New Roman" w:hAnsi="Times New Roman" w:cs="Times New Roman"/>
      <w:shd w:val="clear" w:color="auto" w:fill="FFFFFF"/>
    </w:rPr>
  </w:style>
  <w:style w:type="paragraph" w:customStyle="1" w:styleId="af1">
    <w:name w:val="Другое"/>
    <w:basedOn w:val="a"/>
    <w:link w:val="af0"/>
    <w:rsid w:val="00453449"/>
    <w:pPr>
      <w:widowControl w:val="0"/>
      <w:shd w:val="clear" w:color="auto" w:fill="FFFFFF"/>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Pages>
  <Words>4374</Words>
  <Characters>24936</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Мильченко Надежда Олеговна</dc:creator>
  <cp:keywords/>
  <dc:description/>
  <cp:lastModifiedBy>Варданян Карина Амаяковна</cp:lastModifiedBy>
  <cp:revision>30</cp:revision>
  <cp:lastPrinted>2026-02-05T08:09:00Z</cp:lastPrinted>
  <dcterms:created xsi:type="dcterms:W3CDTF">2023-11-28T20:29:00Z</dcterms:created>
  <dcterms:modified xsi:type="dcterms:W3CDTF">2026-02-05T08:09:00Z</dcterms:modified>
</cp:coreProperties>
</file>